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C8FA" w14:textId="77777777" w:rsidR="008566C5" w:rsidRPr="008566C5" w:rsidRDefault="008566C5" w:rsidP="008566C5">
      <w:r w:rsidRPr="008566C5">
        <w:t>Privacy Policy</w:t>
      </w:r>
    </w:p>
    <w:p w14:paraId="0C93CE07" w14:textId="77777777" w:rsidR="008566C5" w:rsidRPr="008566C5" w:rsidRDefault="008566C5" w:rsidP="008566C5">
      <w:r w:rsidRPr="008566C5">
        <w:rPr>
          <w:b/>
          <w:bCs/>
        </w:rPr>
        <w:t>Data Privacy</w:t>
      </w:r>
    </w:p>
    <w:p w14:paraId="1D539F03" w14:textId="77777777" w:rsidR="008566C5" w:rsidRPr="008566C5" w:rsidRDefault="008566C5" w:rsidP="008566C5">
      <w:r w:rsidRPr="008566C5">
        <w:t>What is the purpose of this privacy notice?</w:t>
      </w:r>
    </w:p>
    <w:p w14:paraId="2C07FFF8" w14:textId="77777777" w:rsidR="008566C5" w:rsidRPr="008566C5" w:rsidRDefault="008566C5" w:rsidP="008566C5">
      <w:r w:rsidRPr="008566C5">
        <w:t>The purpose of this document is to inform you, easily and clearly, what and how we process your personal data when you access and use this website.</w:t>
      </w:r>
    </w:p>
    <w:p w14:paraId="49F3AAAE" w14:textId="77777777" w:rsidR="008566C5" w:rsidRPr="008566C5" w:rsidRDefault="008566C5" w:rsidP="008566C5">
      <w:r w:rsidRPr="008566C5">
        <w:t>It is of utmost importance to review this document, which also highlights your rights and choices.</w:t>
      </w:r>
    </w:p>
    <w:p w14:paraId="23E7AA08" w14:textId="77777777" w:rsidR="008566C5" w:rsidRPr="008566C5" w:rsidRDefault="008566C5" w:rsidP="008566C5">
      <w:r w:rsidRPr="008566C5">
        <w:t>For the purpose of data protection legislation, including the UK Data Protection Act 2018, the UK General Data Protection Regulation (GDPR), the UK Privacy and Electronic Communications Regulations 2003 (PECR), and other applicable legislation, the controller is:</w:t>
      </w:r>
    </w:p>
    <w:p w14:paraId="0972C010" w14:textId="073FA7C1" w:rsidR="008566C5" w:rsidRPr="008566C5" w:rsidRDefault="008566C5" w:rsidP="008566C5">
      <w:r w:rsidRPr="008566C5">
        <w:t>Edison Young People (Edison) (Group companies: Unity Residential Care Services Limited and The Place Young People’s Company including The Place Young Peoples Company</w:t>
      </w:r>
      <w:r>
        <w:t xml:space="preserve"> and P.A.C.E Alternative </w:t>
      </w:r>
      <w:r w:rsidR="006602A7">
        <w:t>Education</w:t>
      </w:r>
      <w:r w:rsidRPr="008566C5">
        <w:t>) Unit 2, Lyme Vale Court, Lyme Drive, Stoke on Trent, ST4 6NW</w:t>
      </w:r>
    </w:p>
    <w:p w14:paraId="5A482288" w14:textId="77777777" w:rsidR="008566C5" w:rsidRPr="00AA7EDD" w:rsidRDefault="008566C5" w:rsidP="008566C5">
      <w:pPr>
        <w:shd w:val="clear" w:color="auto" w:fill="7030A0"/>
        <w:rPr>
          <w:rFonts w:ascii="Verdana" w:hAnsi="Verdana"/>
          <w:color w:val="FFFFFF" w:themeColor="background1"/>
          <w:sz w:val="20"/>
          <w:szCs w:val="20"/>
        </w:rPr>
      </w:pPr>
      <w:r w:rsidRPr="008566C5">
        <w:rPr>
          <w:color w:val="FFFFFF" w:themeColor="background1"/>
        </w:rPr>
        <w:t xml:space="preserve">For queries to this notice please contact or Data Protection Officer at </w:t>
      </w:r>
      <w:r w:rsidRPr="006602A7">
        <w:rPr>
          <w:rFonts w:ascii="Verdana" w:hAnsi="Verdana"/>
          <w:color w:val="FFFFFF" w:themeColor="background1"/>
          <w:sz w:val="20"/>
          <w:szCs w:val="20"/>
        </w:rPr>
        <w:t xml:space="preserve">The Data Protection </w:t>
      </w:r>
      <w:r w:rsidRPr="00AA7EDD">
        <w:rPr>
          <w:rFonts w:ascii="Verdana" w:hAnsi="Verdana"/>
          <w:color w:val="FFFFFF" w:themeColor="background1"/>
          <w:sz w:val="20"/>
          <w:szCs w:val="20"/>
        </w:rPr>
        <w:t>Officer is responsible for overseeing data protection within</w:t>
      </w:r>
      <w:r w:rsidRPr="00AA7EDD">
        <w:rPr>
          <w:rFonts w:ascii="Verdana" w:hAnsi="Verdana"/>
          <w:b/>
          <w:bCs/>
          <w:color w:val="FFFFFF" w:themeColor="background1"/>
          <w:sz w:val="20"/>
          <w:szCs w:val="20"/>
        </w:rPr>
        <w:t xml:space="preserve"> </w:t>
      </w:r>
      <w:r w:rsidRPr="00AA7EDD">
        <w:rPr>
          <w:rFonts w:ascii="Verdana" w:hAnsi="Verdana"/>
          <w:color w:val="FFFFFF" w:themeColor="background1"/>
          <w:sz w:val="20"/>
          <w:szCs w:val="20"/>
        </w:rPr>
        <w:t xml:space="preserve">the School. Should you have any questions, concerns or queries please contact them on the following information: - </w:t>
      </w:r>
    </w:p>
    <w:p w14:paraId="1C61A907" w14:textId="77777777" w:rsidR="008566C5" w:rsidRPr="00AA7EDD" w:rsidRDefault="008566C5" w:rsidP="008566C5">
      <w:pPr>
        <w:shd w:val="clear" w:color="auto" w:fill="7030A0"/>
        <w:rPr>
          <w:rFonts w:ascii="Verdana" w:hAnsi="Verdana"/>
          <w:color w:val="FFFFFF" w:themeColor="background1"/>
          <w:sz w:val="20"/>
          <w:szCs w:val="20"/>
        </w:rPr>
      </w:pPr>
      <w:r w:rsidRPr="00AA7EDD">
        <w:rPr>
          <w:rFonts w:ascii="Verdana" w:hAnsi="Verdana"/>
          <w:color w:val="FFFFFF" w:themeColor="background1"/>
          <w:sz w:val="20"/>
          <w:szCs w:val="20"/>
        </w:rPr>
        <w:t>Data Protection Officer: Judicium Consulting Limited</w:t>
      </w:r>
      <w:r w:rsidRPr="00AA7EDD">
        <w:rPr>
          <w:rFonts w:ascii="Verdana" w:hAnsi="Verdana"/>
          <w:color w:val="FFFFFF" w:themeColor="background1"/>
          <w:sz w:val="20"/>
          <w:szCs w:val="20"/>
        </w:rPr>
        <w:br/>
        <w:t>Address: 5</w:t>
      </w:r>
      <w:r w:rsidRPr="00AA7EDD">
        <w:rPr>
          <w:rFonts w:ascii="Verdana" w:hAnsi="Verdana"/>
          <w:color w:val="FFFFFF" w:themeColor="background1"/>
          <w:sz w:val="20"/>
          <w:szCs w:val="20"/>
          <w:vertAlign w:val="superscript"/>
        </w:rPr>
        <w:t>th</w:t>
      </w:r>
      <w:r w:rsidRPr="00AA7EDD">
        <w:rPr>
          <w:rFonts w:ascii="Verdana" w:hAnsi="Verdana"/>
          <w:color w:val="FFFFFF" w:themeColor="background1"/>
          <w:sz w:val="20"/>
          <w:szCs w:val="20"/>
        </w:rPr>
        <w:t xml:space="preserve"> Floor, 98 Theobalds Road, London, WC1X 8WB </w:t>
      </w:r>
      <w:r w:rsidRPr="00AA7EDD">
        <w:rPr>
          <w:rFonts w:ascii="Verdana" w:hAnsi="Verdana"/>
          <w:color w:val="FFFFFF" w:themeColor="background1"/>
          <w:sz w:val="20"/>
          <w:szCs w:val="20"/>
        </w:rPr>
        <w:br/>
        <w:t xml:space="preserve">Email: </w:t>
      </w:r>
      <w:hyperlink r:id="rId5" w:history="1">
        <w:r w:rsidRPr="00AA7EDD">
          <w:rPr>
            <w:rStyle w:val="Hyperlink"/>
            <w:rFonts w:ascii="Verdana" w:hAnsi="Verdana"/>
            <w:color w:val="FFFFFF" w:themeColor="background1"/>
            <w:sz w:val="20"/>
            <w:szCs w:val="20"/>
          </w:rPr>
          <w:t>dataservices@judicium.com</w:t>
        </w:r>
      </w:hyperlink>
      <w:r w:rsidRPr="00AA7EDD">
        <w:rPr>
          <w:rFonts w:ascii="Verdana" w:hAnsi="Verdana"/>
          <w:color w:val="FFFFFF" w:themeColor="background1"/>
          <w:sz w:val="20"/>
          <w:szCs w:val="20"/>
        </w:rPr>
        <w:br/>
        <w:t xml:space="preserve">Web: </w:t>
      </w:r>
      <w:hyperlink r:id="rId6" w:history="1">
        <w:r w:rsidRPr="00AA7EDD">
          <w:rPr>
            <w:rStyle w:val="Hyperlink"/>
            <w:rFonts w:ascii="Verdana" w:hAnsi="Verdana"/>
            <w:color w:val="FFFFFF" w:themeColor="background1"/>
            <w:sz w:val="20"/>
            <w:szCs w:val="20"/>
          </w:rPr>
          <w:t>www.judiciumeducation.co.uk</w:t>
        </w:r>
      </w:hyperlink>
      <w:r w:rsidRPr="00AA7EDD">
        <w:rPr>
          <w:rFonts w:ascii="Verdana" w:hAnsi="Verdana"/>
          <w:color w:val="FFFFFF" w:themeColor="background1"/>
          <w:sz w:val="20"/>
          <w:szCs w:val="20"/>
        </w:rPr>
        <w:br/>
        <w:t>Telephone: 0345 548 7000 (Option 1, then 1)</w:t>
      </w:r>
    </w:p>
    <w:p w14:paraId="1133D146" w14:textId="6EEBF42D" w:rsidR="008566C5" w:rsidRPr="008566C5" w:rsidRDefault="008566C5" w:rsidP="008566C5">
      <w:r w:rsidRPr="008566C5">
        <w:t xml:space="preserve">To view your notification regarding our processing of your data please choose a category below that most closely describes your relationship with The Place </w:t>
      </w:r>
      <w:r>
        <w:t xml:space="preserve">Independent </w:t>
      </w:r>
      <w:r w:rsidR="006602A7">
        <w:t>School</w:t>
      </w:r>
    </w:p>
    <w:p w14:paraId="0BF01598" w14:textId="77777777" w:rsidR="008566C5" w:rsidRPr="008566C5" w:rsidRDefault="008566C5" w:rsidP="008566C5">
      <w:pPr>
        <w:numPr>
          <w:ilvl w:val="0"/>
          <w:numId w:val="1"/>
        </w:numPr>
      </w:pPr>
      <w:r w:rsidRPr="008566C5">
        <w:t>Young Person</w:t>
      </w:r>
    </w:p>
    <w:p w14:paraId="14790D50" w14:textId="77777777" w:rsidR="008566C5" w:rsidRPr="008566C5" w:rsidRDefault="008566C5" w:rsidP="008566C5">
      <w:pPr>
        <w:numPr>
          <w:ilvl w:val="0"/>
          <w:numId w:val="1"/>
        </w:numPr>
      </w:pPr>
      <w:r w:rsidRPr="008566C5">
        <w:t>Parent/Guardian</w:t>
      </w:r>
    </w:p>
    <w:p w14:paraId="0300662C" w14:textId="77777777" w:rsidR="008566C5" w:rsidRPr="008566C5" w:rsidRDefault="008566C5" w:rsidP="008566C5">
      <w:pPr>
        <w:numPr>
          <w:ilvl w:val="0"/>
          <w:numId w:val="1"/>
        </w:numPr>
      </w:pPr>
      <w:r w:rsidRPr="008566C5">
        <w:t>Professional Service Provider</w:t>
      </w:r>
    </w:p>
    <w:p w14:paraId="415C4AA0" w14:textId="77777777" w:rsidR="008566C5" w:rsidRPr="008566C5" w:rsidRDefault="008566C5" w:rsidP="008566C5">
      <w:pPr>
        <w:numPr>
          <w:ilvl w:val="0"/>
          <w:numId w:val="1"/>
        </w:numPr>
      </w:pPr>
      <w:r w:rsidRPr="008566C5">
        <w:t>Supplier</w:t>
      </w:r>
    </w:p>
    <w:p w14:paraId="0CA7AF27" w14:textId="77777777" w:rsidR="008566C5" w:rsidRPr="008566C5" w:rsidRDefault="008566C5" w:rsidP="008566C5">
      <w:pPr>
        <w:numPr>
          <w:ilvl w:val="0"/>
          <w:numId w:val="1"/>
        </w:numPr>
      </w:pPr>
      <w:r w:rsidRPr="008566C5">
        <w:t>Recruitment Candidate</w:t>
      </w:r>
    </w:p>
    <w:p w14:paraId="17F7192D" w14:textId="77777777" w:rsidR="008566C5" w:rsidRPr="008566C5" w:rsidRDefault="008566C5" w:rsidP="008566C5">
      <w:r w:rsidRPr="008566C5">
        <w:t>When, how and what kind of personal data do we collect?</w:t>
      </w:r>
    </w:p>
    <w:p w14:paraId="7D8D9B0D" w14:textId="77777777" w:rsidR="008566C5" w:rsidRPr="008566C5" w:rsidRDefault="008566C5" w:rsidP="008566C5">
      <w:r w:rsidRPr="008566C5">
        <w:t>You may give us information about you by filling in forms such as referral or contacting us or perhaps applying for a position with our company via our site. This includes information you provide when you register an interest in services on our site, and when you report a problem or any issues with our site. The information you give us may include your name, address, e-mail address and phone number, background information regarding you, your profession and your business, and any other information you may wish to disclose which is pertinent to your enquiry.</w:t>
      </w:r>
    </w:p>
    <w:p w14:paraId="3C823B68" w14:textId="77777777" w:rsidR="008566C5" w:rsidRPr="008566C5" w:rsidRDefault="008566C5" w:rsidP="008566C5">
      <w:r w:rsidRPr="008566C5">
        <w:t>This information can include:</w:t>
      </w:r>
    </w:p>
    <w:p w14:paraId="6B2DDE05" w14:textId="77777777" w:rsidR="008566C5" w:rsidRPr="008566C5" w:rsidRDefault="008566C5" w:rsidP="008566C5">
      <w:pPr>
        <w:numPr>
          <w:ilvl w:val="0"/>
          <w:numId w:val="2"/>
        </w:numPr>
      </w:pPr>
      <w:r w:rsidRPr="008566C5">
        <w:t>Name</w:t>
      </w:r>
    </w:p>
    <w:p w14:paraId="59AB4C78" w14:textId="77777777" w:rsidR="008566C5" w:rsidRPr="008566C5" w:rsidRDefault="008566C5" w:rsidP="008566C5">
      <w:pPr>
        <w:numPr>
          <w:ilvl w:val="0"/>
          <w:numId w:val="2"/>
        </w:numPr>
      </w:pPr>
      <w:r w:rsidRPr="008566C5">
        <w:t>Email address</w:t>
      </w:r>
    </w:p>
    <w:p w14:paraId="1BA16BBE" w14:textId="77777777" w:rsidR="008566C5" w:rsidRPr="008566C5" w:rsidRDefault="008566C5" w:rsidP="008566C5">
      <w:pPr>
        <w:numPr>
          <w:ilvl w:val="0"/>
          <w:numId w:val="2"/>
        </w:numPr>
      </w:pPr>
      <w:r w:rsidRPr="008566C5">
        <w:lastRenderedPageBreak/>
        <w:t>Contact details</w:t>
      </w:r>
    </w:p>
    <w:p w14:paraId="1AAF0AD4" w14:textId="77777777" w:rsidR="008566C5" w:rsidRPr="008566C5" w:rsidRDefault="008566C5" w:rsidP="008566C5">
      <w:pPr>
        <w:numPr>
          <w:ilvl w:val="0"/>
          <w:numId w:val="2"/>
        </w:numPr>
      </w:pPr>
      <w:r w:rsidRPr="008566C5">
        <w:t>Information about your employment</w:t>
      </w:r>
    </w:p>
    <w:p w14:paraId="483F2056" w14:textId="77777777" w:rsidR="008566C5" w:rsidRPr="008566C5" w:rsidRDefault="008566C5" w:rsidP="008566C5">
      <w:pPr>
        <w:numPr>
          <w:ilvl w:val="0"/>
          <w:numId w:val="2"/>
        </w:numPr>
      </w:pPr>
      <w:r w:rsidRPr="008566C5">
        <w:t>Support needs</w:t>
      </w:r>
    </w:p>
    <w:p w14:paraId="38C85B5C" w14:textId="77777777" w:rsidR="008566C5" w:rsidRPr="008566C5" w:rsidRDefault="008566C5" w:rsidP="008566C5">
      <w:pPr>
        <w:numPr>
          <w:ilvl w:val="0"/>
          <w:numId w:val="2"/>
        </w:numPr>
      </w:pPr>
      <w:r w:rsidRPr="008566C5">
        <w:t>Other personal information</w:t>
      </w:r>
    </w:p>
    <w:p w14:paraId="7965A346" w14:textId="77777777" w:rsidR="008566C5" w:rsidRPr="008566C5" w:rsidRDefault="008566C5" w:rsidP="008566C5">
      <w:r w:rsidRPr="008566C5">
        <w:t>Our use of your personal information</w:t>
      </w:r>
    </w:p>
    <w:p w14:paraId="4B359FE0" w14:textId="77777777" w:rsidR="008566C5" w:rsidRPr="008566C5" w:rsidRDefault="008566C5" w:rsidP="008566C5">
      <w:r w:rsidRPr="008566C5">
        <w:t>We use the personal information that you provide to us to provide access to our services, including to ensure that when you apply for a job or require us to contact you, we are able to do so.</w:t>
      </w:r>
    </w:p>
    <w:p w14:paraId="6343407F" w14:textId="77777777" w:rsidR="008566C5" w:rsidRPr="008566C5" w:rsidRDefault="008566C5" w:rsidP="008566C5">
      <w:r w:rsidRPr="008566C5">
        <w:t>From time to time, we may contact you to tell you about new services, news or events that may be relevant to you or that you have consented to.</w:t>
      </w:r>
    </w:p>
    <w:p w14:paraId="260E2619" w14:textId="77777777" w:rsidR="008566C5" w:rsidRPr="008566C5" w:rsidRDefault="008566C5" w:rsidP="008566C5">
      <w:r w:rsidRPr="008566C5">
        <w:t>We also process your personal information where we are required to do so by law and for the exercise or defence or legal claims.</w:t>
      </w:r>
    </w:p>
    <w:p w14:paraId="07D85E62" w14:textId="77777777" w:rsidR="008566C5" w:rsidRPr="008566C5" w:rsidRDefault="008566C5" w:rsidP="008566C5">
      <w:r w:rsidRPr="008566C5">
        <w:t>We use your personal information to provide you with the information you ask for. We may also use your information in our legitimate interest to administer our sites and for internal operations, including troubleshooting, data analysis, research, statistical and survey purposes, including notifying you about changes to our service. In addition, we may handle any non-sensitive personal data for our legitimate purposes. We will not sell your details to any third parties or use your data in any other way than those listed above.</w:t>
      </w:r>
    </w:p>
    <w:p w14:paraId="12A98C27" w14:textId="77777777" w:rsidR="008566C5" w:rsidRPr="008566C5" w:rsidRDefault="008566C5" w:rsidP="008566C5">
      <w:r w:rsidRPr="008566C5">
        <w:t>Where we store your data</w:t>
      </w:r>
    </w:p>
    <w:p w14:paraId="0D7270A3" w14:textId="475F8B9E" w:rsidR="008566C5" w:rsidRPr="008566C5" w:rsidRDefault="008566C5" w:rsidP="008566C5">
      <w:r w:rsidRPr="008566C5">
        <w:t xml:space="preserve">Any personal data we collect from our website will be stored on </w:t>
      </w:r>
      <w:r>
        <w:t>P.A.C.E Alternative Education</w:t>
      </w:r>
      <w:r w:rsidRPr="008566C5">
        <w:t xml:space="preserve"> (The Place Independent School) IT systems.</w:t>
      </w:r>
    </w:p>
    <w:p w14:paraId="7A57E717" w14:textId="17E27E0F" w:rsidR="008566C5" w:rsidRPr="008566C5" w:rsidRDefault="008566C5" w:rsidP="008566C5">
      <w:r w:rsidRPr="008566C5">
        <w:t xml:space="preserve">Edison Young People may use third party suppliers and services such as Care Management platforms, technical support, cloud storage and web support. These suppliers act on behalf of Edison Young People and do not facilitate their own commercial objectives whilst processing your personal information. While personal information may be provided to these suppliers to enable them to perform their agreed tasks, such information remains the property of </w:t>
      </w:r>
      <w:r>
        <w:t>P.A.C.E Alternative Education</w:t>
      </w:r>
      <w:r w:rsidRPr="008566C5">
        <w:t xml:space="preserve"> (The Place Independent School)  at all times and the supplier organisations involved are bound by specific confidentiality and non-disclosure agreements.</w:t>
      </w:r>
    </w:p>
    <w:p w14:paraId="1949614F" w14:textId="77777777" w:rsidR="008566C5" w:rsidRPr="008566C5" w:rsidRDefault="008566C5" w:rsidP="008566C5">
      <w:r w:rsidRPr="008566C5">
        <w:t>The transmission of information via the internet may not be completely secure, however, we use strict procedures and security to prevent unauthorised access.</w:t>
      </w:r>
    </w:p>
    <w:p w14:paraId="2F26C23B" w14:textId="77777777" w:rsidR="008566C5" w:rsidRPr="008566C5" w:rsidRDefault="008566C5" w:rsidP="008566C5">
      <w:r w:rsidRPr="008566C5">
        <w:t>Security of personal information</w:t>
      </w:r>
    </w:p>
    <w:p w14:paraId="7CF6238D" w14:textId="77777777" w:rsidR="008566C5" w:rsidRPr="008566C5" w:rsidRDefault="008566C5" w:rsidP="008566C5">
      <w:r w:rsidRPr="008566C5">
        <w:t>We use administrative, technical, and physical measures to safeguard personal information against loss, theft and unauthorised uses, access or modifications.</w:t>
      </w:r>
    </w:p>
    <w:p w14:paraId="09BEDB6D" w14:textId="77777777" w:rsidR="008566C5" w:rsidRPr="008566C5" w:rsidRDefault="008566C5" w:rsidP="008566C5">
      <w:r w:rsidRPr="008566C5">
        <w:t>Third party website and apps</w:t>
      </w:r>
    </w:p>
    <w:p w14:paraId="79F49A2B" w14:textId="5E7CC973" w:rsidR="008566C5" w:rsidRPr="008566C5" w:rsidRDefault="008566C5" w:rsidP="008566C5">
      <w:r w:rsidRPr="008566C5">
        <w:t xml:space="preserve">Our website may contain links to and from third party websites, such as complimentary service providers or partners. Please note that if you follow a link to any of these websites that they will have their own terms of use and privacy </w:t>
      </w:r>
      <w:r w:rsidR="006602A7" w:rsidRPr="008566C5">
        <w:t>policies,</w:t>
      </w:r>
      <w:r w:rsidRPr="008566C5">
        <w:t xml:space="preserve"> and we do not accept any responsibility of liability for these policies. Please check these policies before you submit any personal data to these websites or apps.</w:t>
      </w:r>
    </w:p>
    <w:p w14:paraId="37CB5EF4" w14:textId="77777777" w:rsidR="008566C5" w:rsidRPr="008566C5" w:rsidRDefault="008566C5" w:rsidP="008566C5">
      <w:r w:rsidRPr="008566C5">
        <w:lastRenderedPageBreak/>
        <w:t>Consent to the use of cookies.</w:t>
      </w:r>
    </w:p>
    <w:p w14:paraId="10068FE2" w14:textId="77777777" w:rsidR="008566C5" w:rsidRPr="008566C5" w:rsidRDefault="008566C5" w:rsidP="008566C5">
      <w:r w:rsidRPr="008566C5">
        <w:t xml:space="preserve">For our website to function properly we use cookies. To obtain your valid consent for the use and storage of cookies in the browser you use to access our website and to properly document this we use a consent management platform: </w:t>
      </w:r>
      <w:proofErr w:type="spellStart"/>
      <w:r w:rsidRPr="008566C5">
        <w:t>CookieFirst</w:t>
      </w:r>
      <w:proofErr w:type="spellEnd"/>
      <w:r w:rsidRPr="008566C5">
        <w:t xml:space="preserve">. This technology is provided by Digital Data Solutions BV, </w:t>
      </w:r>
      <w:proofErr w:type="spellStart"/>
      <w:r w:rsidRPr="008566C5">
        <w:t>Plantage</w:t>
      </w:r>
      <w:proofErr w:type="spellEnd"/>
      <w:r w:rsidRPr="008566C5">
        <w:t xml:space="preserve"> </w:t>
      </w:r>
      <w:proofErr w:type="spellStart"/>
      <w:r w:rsidRPr="008566C5">
        <w:t>Middenlaan</w:t>
      </w:r>
      <w:proofErr w:type="spellEnd"/>
      <w:r w:rsidRPr="008566C5">
        <w:t xml:space="preserve"> 42a, 1018 DH, Amsterdam, The Netherlands. Website: </w:t>
      </w:r>
      <w:hyperlink r:id="rId7" w:tooltip="Cookiefirst page" w:history="1">
        <w:r w:rsidRPr="008566C5">
          <w:rPr>
            <w:rStyle w:val="Hyperlink"/>
          </w:rPr>
          <w:t>https://cookiefirst.com</w:t>
        </w:r>
      </w:hyperlink>
      <w:r w:rsidRPr="008566C5">
        <w:t> referred to as </w:t>
      </w:r>
      <w:proofErr w:type="spellStart"/>
      <w:r w:rsidRPr="008566C5">
        <w:t>CookieFirst</w:t>
      </w:r>
      <w:proofErr w:type="spellEnd"/>
      <w:r w:rsidRPr="008566C5">
        <w:t>.</w:t>
      </w:r>
    </w:p>
    <w:p w14:paraId="66CA9163" w14:textId="77777777" w:rsidR="008566C5" w:rsidRPr="008566C5" w:rsidRDefault="008566C5" w:rsidP="008566C5">
      <w:r w:rsidRPr="008566C5">
        <w:t xml:space="preserve">When you access our website, a connection is established with </w:t>
      </w:r>
      <w:proofErr w:type="spellStart"/>
      <w:r w:rsidRPr="008566C5">
        <w:t>CookieFirst’s</w:t>
      </w:r>
      <w:proofErr w:type="spellEnd"/>
      <w:r w:rsidRPr="008566C5">
        <w:t xml:space="preserve"> server to give us the possibility to obtain valid consent from you to the use of certain cookies. </w:t>
      </w:r>
      <w:proofErr w:type="spellStart"/>
      <w:r w:rsidRPr="008566C5">
        <w:t>CookieFirst</w:t>
      </w:r>
      <w:proofErr w:type="spellEnd"/>
      <w:r w:rsidRPr="008566C5">
        <w:t xml:space="preserve"> then stores a cookie in your browser in order to be able to activate only those cookies to which you have consented and to properly document this. The data processed is stored until the predefined storage period expires or you request to delete the data. Certain mandatory legal storage periods may apply notwithstanding the aforementioned.</w:t>
      </w:r>
    </w:p>
    <w:p w14:paraId="04387D54" w14:textId="77777777" w:rsidR="008566C5" w:rsidRPr="008566C5" w:rsidRDefault="008566C5" w:rsidP="008566C5">
      <w:proofErr w:type="spellStart"/>
      <w:r w:rsidRPr="008566C5">
        <w:t>CookieFirst</w:t>
      </w:r>
      <w:proofErr w:type="spellEnd"/>
      <w:r w:rsidRPr="008566C5">
        <w:t xml:space="preserve"> is used to obtain the legally required consent for the use of cookies. The legal basis for this is article 6(1)(c) of the General Data Protection Regulation (GDPR).</w:t>
      </w:r>
    </w:p>
    <w:p w14:paraId="062CA462" w14:textId="77777777" w:rsidR="008566C5" w:rsidRPr="008566C5" w:rsidRDefault="008566C5" w:rsidP="008566C5">
      <w:r w:rsidRPr="008566C5">
        <w:t>Data processing agreement</w:t>
      </w:r>
    </w:p>
    <w:p w14:paraId="79AB0529" w14:textId="77777777" w:rsidR="008566C5" w:rsidRPr="008566C5" w:rsidRDefault="008566C5" w:rsidP="008566C5">
      <w:r w:rsidRPr="008566C5">
        <w:t xml:space="preserve">We have concluded a data processing agreement with </w:t>
      </w:r>
      <w:proofErr w:type="spellStart"/>
      <w:r w:rsidRPr="008566C5">
        <w:t>CookieFirst</w:t>
      </w:r>
      <w:proofErr w:type="spellEnd"/>
      <w:r w:rsidRPr="008566C5">
        <w:t>. This is a contract required by data protection law, which ensures that data of our website visitors is only processed in accordance with our instructions and in compliance with the GDPR.</w:t>
      </w:r>
    </w:p>
    <w:p w14:paraId="30F1F3A0" w14:textId="77777777" w:rsidR="008566C5" w:rsidRPr="008566C5" w:rsidRDefault="008566C5" w:rsidP="008566C5">
      <w:r w:rsidRPr="008566C5">
        <w:t>Server log files</w:t>
      </w:r>
    </w:p>
    <w:p w14:paraId="4D1C132C" w14:textId="77777777" w:rsidR="008566C5" w:rsidRPr="008566C5" w:rsidRDefault="008566C5" w:rsidP="008566C5">
      <w:r w:rsidRPr="008566C5">
        <w:t xml:space="preserve">Our website and </w:t>
      </w:r>
      <w:proofErr w:type="spellStart"/>
      <w:r w:rsidRPr="008566C5">
        <w:t>CookieFirst</w:t>
      </w:r>
      <w:proofErr w:type="spellEnd"/>
      <w:r w:rsidRPr="008566C5">
        <w:t xml:space="preserve"> automatically collect and store information in so-called server log files, which your browser automatically transmits to us. The following data is collected:</w:t>
      </w:r>
    </w:p>
    <w:p w14:paraId="491854DA" w14:textId="77777777" w:rsidR="008566C5" w:rsidRPr="008566C5" w:rsidRDefault="008566C5" w:rsidP="008566C5">
      <w:pPr>
        <w:numPr>
          <w:ilvl w:val="0"/>
          <w:numId w:val="3"/>
        </w:numPr>
      </w:pPr>
      <w:r w:rsidRPr="008566C5">
        <w:t>Your consent status or the withdrawal of consent</w:t>
      </w:r>
    </w:p>
    <w:p w14:paraId="457C0F2E" w14:textId="77777777" w:rsidR="008566C5" w:rsidRPr="008566C5" w:rsidRDefault="008566C5" w:rsidP="008566C5">
      <w:pPr>
        <w:numPr>
          <w:ilvl w:val="0"/>
          <w:numId w:val="3"/>
        </w:numPr>
      </w:pPr>
      <w:r w:rsidRPr="008566C5">
        <w:t>Your anonymised IP address</w:t>
      </w:r>
    </w:p>
    <w:p w14:paraId="435F2556" w14:textId="77777777" w:rsidR="008566C5" w:rsidRPr="008566C5" w:rsidRDefault="008566C5" w:rsidP="008566C5">
      <w:pPr>
        <w:numPr>
          <w:ilvl w:val="0"/>
          <w:numId w:val="3"/>
        </w:numPr>
      </w:pPr>
      <w:r w:rsidRPr="008566C5">
        <w:t>Information about your Browser</w:t>
      </w:r>
    </w:p>
    <w:p w14:paraId="342834FA" w14:textId="77777777" w:rsidR="008566C5" w:rsidRPr="008566C5" w:rsidRDefault="008566C5" w:rsidP="008566C5">
      <w:pPr>
        <w:numPr>
          <w:ilvl w:val="0"/>
          <w:numId w:val="3"/>
        </w:numPr>
      </w:pPr>
      <w:r w:rsidRPr="008566C5">
        <w:t>Information about your Device</w:t>
      </w:r>
    </w:p>
    <w:p w14:paraId="05852168" w14:textId="77777777" w:rsidR="008566C5" w:rsidRPr="008566C5" w:rsidRDefault="008566C5" w:rsidP="008566C5">
      <w:pPr>
        <w:numPr>
          <w:ilvl w:val="0"/>
          <w:numId w:val="3"/>
        </w:numPr>
      </w:pPr>
      <w:r w:rsidRPr="008566C5">
        <w:t>The date and time you have visited our website</w:t>
      </w:r>
    </w:p>
    <w:p w14:paraId="5F5F4A4D" w14:textId="77777777" w:rsidR="008566C5" w:rsidRPr="008566C5" w:rsidRDefault="008566C5" w:rsidP="008566C5">
      <w:pPr>
        <w:numPr>
          <w:ilvl w:val="0"/>
          <w:numId w:val="3"/>
        </w:numPr>
      </w:pPr>
      <w:r w:rsidRPr="008566C5">
        <w:t xml:space="preserve">The webpage </w:t>
      </w:r>
      <w:proofErr w:type="spellStart"/>
      <w:r w:rsidRPr="008566C5">
        <w:t>url</w:t>
      </w:r>
      <w:proofErr w:type="spellEnd"/>
      <w:r w:rsidRPr="008566C5">
        <w:t xml:space="preserve"> where you saved or updated your consent preferences</w:t>
      </w:r>
    </w:p>
    <w:p w14:paraId="65B25CAA" w14:textId="77777777" w:rsidR="008566C5" w:rsidRPr="008566C5" w:rsidRDefault="008566C5" w:rsidP="008566C5">
      <w:pPr>
        <w:numPr>
          <w:ilvl w:val="0"/>
          <w:numId w:val="3"/>
        </w:numPr>
      </w:pPr>
      <w:r w:rsidRPr="008566C5">
        <w:t>The approximate location of the user that saved their consent preference</w:t>
      </w:r>
    </w:p>
    <w:p w14:paraId="0699C6CB" w14:textId="77777777" w:rsidR="008566C5" w:rsidRPr="008566C5" w:rsidRDefault="008566C5" w:rsidP="008566C5">
      <w:pPr>
        <w:numPr>
          <w:ilvl w:val="0"/>
          <w:numId w:val="3"/>
        </w:numPr>
      </w:pPr>
      <w:r w:rsidRPr="008566C5">
        <w:t>A universally unique identifier (UUID) of the website visitor that clicked the cookie banner</w:t>
      </w:r>
    </w:p>
    <w:p w14:paraId="546C15D6" w14:textId="77777777" w:rsidR="008566C5" w:rsidRPr="008566C5" w:rsidRDefault="008566C5" w:rsidP="008566C5">
      <w:r w:rsidRPr="008566C5">
        <w:t>Your rights</w:t>
      </w:r>
    </w:p>
    <w:p w14:paraId="518EA681" w14:textId="77777777" w:rsidR="008566C5" w:rsidRPr="008566C5" w:rsidRDefault="008566C5" w:rsidP="008566C5">
      <w:r w:rsidRPr="008566C5">
        <w:t>Data protection legislation states that you have the following qualified rights regarding your personal data:</w:t>
      </w:r>
    </w:p>
    <w:p w14:paraId="6896950D" w14:textId="77777777" w:rsidR="008566C5" w:rsidRPr="008566C5" w:rsidRDefault="008566C5" w:rsidP="008566C5">
      <w:pPr>
        <w:numPr>
          <w:ilvl w:val="0"/>
          <w:numId w:val="4"/>
        </w:numPr>
      </w:pPr>
      <w:r w:rsidRPr="008566C5">
        <w:t>Access – you may request we provide you with the data we hold</w:t>
      </w:r>
    </w:p>
    <w:p w14:paraId="73E10D07" w14:textId="77777777" w:rsidR="008566C5" w:rsidRPr="008566C5" w:rsidRDefault="008566C5" w:rsidP="008566C5">
      <w:pPr>
        <w:numPr>
          <w:ilvl w:val="0"/>
          <w:numId w:val="4"/>
        </w:numPr>
      </w:pPr>
      <w:r w:rsidRPr="008566C5">
        <w:t>Rectification – you may request we correct any inaccurate data</w:t>
      </w:r>
    </w:p>
    <w:p w14:paraId="1BBDC8AC" w14:textId="77777777" w:rsidR="008566C5" w:rsidRPr="008566C5" w:rsidRDefault="008566C5" w:rsidP="008566C5">
      <w:pPr>
        <w:numPr>
          <w:ilvl w:val="0"/>
          <w:numId w:val="4"/>
        </w:numPr>
      </w:pPr>
      <w:r w:rsidRPr="008566C5">
        <w:t>Erasure – you may request we erase your data</w:t>
      </w:r>
    </w:p>
    <w:p w14:paraId="5AC81D2A" w14:textId="77777777" w:rsidR="008566C5" w:rsidRPr="008566C5" w:rsidRDefault="008566C5" w:rsidP="008566C5">
      <w:pPr>
        <w:numPr>
          <w:ilvl w:val="0"/>
          <w:numId w:val="4"/>
        </w:numPr>
      </w:pPr>
      <w:r w:rsidRPr="008566C5">
        <w:lastRenderedPageBreak/>
        <w:t>Restriction – you may request we stop processing your data but retain it</w:t>
      </w:r>
    </w:p>
    <w:p w14:paraId="4A13B451" w14:textId="77777777" w:rsidR="008566C5" w:rsidRPr="008566C5" w:rsidRDefault="008566C5" w:rsidP="008566C5">
      <w:pPr>
        <w:numPr>
          <w:ilvl w:val="0"/>
          <w:numId w:val="4"/>
        </w:numPr>
      </w:pPr>
      <w:r w:rsidRPr="008566C5">
        <w:t>Portability – you may request we provide you or a nominated party with your data in a commonly used, structured and machine-readable format</w:t>
      </w:r>
    </w:p>
    <w:p w14:paraId="6533FA49" w14:textId="1615ADBF" w:rsidR="008566C5" w:rsidRPr="008566C5" w:rsidRDefault="008566C5" w:rsidP="008566C5">
      <w:pPr>
        <w:rPr>
          <w:color w:val="000000" w:themeColor="text1"/>
        </w:rPr>
      </w:pPr>
      <w:r w:rsidRPr="008566C5">
        <w:t>You can exercise your rights in relation to the personal data collected on this website at any time by using the postal address above or by contacting our Data Protection Officer at</w:t>
      </w:r>
      <w:r w:rsidRPr="008566C5">
        <w:rPr>
          <w:color w:val="000000" w:themeColor="text1"/>
        </w:rPr>
        <w:t> </w:t>
      </w:r>
      <w:hyperlink r:id="rId8" w:history="1">
        <w:r w:rsidRPr="008566C5">
          <w:rPr>
            <w:rStyle w:val="Hyperlink"/>
            <w:rFonts w:ascii="Verdana" w:hAnsi="Verdana"/>
            <w:color w:val="45B0E1" w:themeColor="accent1" w:themeTint="99"/>
            <w:sz w:val="20"/>
            <w:szCs w:val="20"/>
          </w:rPr>
          <w:t>dataservices@judicium.com</w:t>
        </w:r>
      </w:hyperlink>
    </w:p>
    <w:p w14:paraId="294C086E" w14:textId="77777777" w:rsidR="008566C5" w:rsidRPr="008566C5" w:rsidRDefault="008566C5" w:rsidP="008566C5">
      <w:r w:rsidRPr="008566C5">
        <w:t>Should you wish to exercise your rights in relation to any third-party websites, you must contact them directly.</w:t>
      </w:r>
    </w:p>
    <w:p w14:paraId="64EC2AEB" w14:textId="51314EDA" w:rsidR="008566C5" w:rsidRPr="008566C5" w:rsidRDefault="008566C5" w:rsidP="008566C5">
      <w:r w:rsidRPr="008566C5">
        <w:t>If you wish to make a complaint about how we have handled your personal data, please email </w:t>
      </w:r>
      <w:hyperlink r:id="rId9" w:history="1">
        <w:r w:rsidRPr="008566C5">
          <w:rPr>
            <w:rStyle w:val="Hyperlink"/>
            <w:rFonts w:ascii="Verdana" w:hAnsi="Verdana"/>
            <w:color w:val="45B0E1" w:themeColor="accent1" w:themeTint="99"/>
            <w:sz w:val="20"/>
            <w:szCs w:val="20"/>
          </w:rPr>
          <w:t>dataservices@judicium.com</w:t>
        </w:r>
      </w:hyperlink>
      <w:r w:rsidRPr="008566C5">
        <w:t> and we will investigate the matter.</w:t>
      </w:r>
    </w:p>
    <w:p w14:paraId="533753BC" w14:textId="77777777" w:rsidR="008566C5" w:rsidRPr="008566C5" w:rsidRDefault="008566C5" w:rsidP="008566C5">
      <w:r w:rsidRPr="008566C5">
        <w:t>If you are not satisfied with our response or believe we are not processing your data in accordance with the law, you can contact a National Data Protection Authority which, in the UK is the </w:t>
      </w:r>
      <w:hyperlink r:id="rId10" w:tgtFrame="_blank" w:history="1">
        <w:r w:rsidRPr="008566C5">
          <w:rPr>
            <w:rStyle w:val="Hyperlink"/>
          </w:rPr>
          <w:t>Information Commissioner’s Office</w:t>
        </w:r>
      </w:hyperlink>
      <w:r w:rsidRPr="008566C5">
        <w:t>.</w:t>
      </w:r>
    </w:p>
    <w:p w14:paraId="0C942F63" w14:textId="77777777" w:rsidR="008566C5" w:rsidRPr="008566C5" w:rsidRDefault="008566C5" w:rsidP="008566C5">
      <w:r w:rsidRPr="008566C5">
        <w:t>Reviewing of this privacy notice</w:t>
      </w:r>
    </w:p>
    <w:p w14:paraId="2BEAA582" w14:textId="77777777" w:rsidR="008566C5" w:rsidRPr="008566C5" w:rsidRDefault="008566C5" w:rsidP="008566C5">
      <w:r w:rsidRPr="008566C5">
        <w:t>In the future, we may revise this Privacy Policy and make changes, if necessary. If we do, we’ll let you know about any material changes, either by notifying you on this website or by sending you an email, if you have provided with that.</w:t>
      </w:r>
    </w:p>
    <w:p w14:paraId="63DC3D13" w14:textId="2C7B74FD" w:rsidR="008566C5" w:rsidRPr="008566C5" w:rsidRDefault="008566C5" w:rsidP="008566C5">
      <w:r w:rsidRPr="008566C5">
        <w:t>Our Data Protection Officer can be contacted at </w:t>
      </w:r>
      <w:hyperlink r:id="rId11" w:history="1">
        <w:r w:rsidRPr="008566C5">
          <w:rPr>
            <w:rStyle w:val="Hyperlink"/>
            <w:rFonts w:ascii="Verdana" w:hAnsi="Verdana"/>
            <w:color w:val="45B0E1" w:themeColor="accent1" w:themeTint="99"/>
            <w:sz w:val="20"/>
            <w:szCs w:val="20"/>
          </w:rPr>
          <w:t>dataservices@judicium.com</w:t>
        </w:r>
      </w:hyperlink>
    </w:p>
    <w:p w14:paraId="6DFE8743" w14:textId="77777777" w:rsidR="00C411A1" w:rsidRDefault="00C411A1"/>
    <w:sectPr w:rsidR="00C41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2279"/>
    <w:multiLevelType w:val="multilevel"/>
    <w:tmpl w:val="7A1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70F8C"/>
    <w:multiLevelType w:val="multilevel"/>
    <w:tmpl w:val="2368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F21CA"/>
    <w:multiLevelType w:val="multilevel"/>
    <w:tmpl w:val="19C4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A7098"/>
    <w:multiLevelType w:val="multilevel"/>
    <w:tmpl w:val="A21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97767">
    <w:abstractNumId w:val="1"/>
  </w:num>
  <w:num w:numId="2" w16cid:durableId="1230076665">
    <w:abstractNumId w:val="0"/>
  </w:num>
  <w:num w:numId="3" w16cid:durableId="560990227">
    <w:abstractNumId w:val="3"/>
  </w:num>
  <w:num w:numId="4" w16cid:durableId="1858427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C5"/>
    <w:rsid w:val="005F7DD1"/>
    <w:rsid w:val="006602A7"/>
    <w:rsid w:val="007C0517"/>
    <w:rsid w:val="008566C5"/>
    <w:rsid w:val="00925C55"/>
    <w:rsid w:val="009F7424"/>
    <w:rsid w:val="00A77C3B"/>
    <w:rsid w:val="00C411A1"/>
    <w:rsid w:val="00EB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451D"/>
  <w15:chartTrackingRefBased/>
  <w15:docId w15:val="{796C975B-53F9-43DD-82F3-9673D73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6C5"/>
    <w:rPr>
      <w:rFonts w:eastAsiaTheme="majorEastAsia" w:cstheme="majorBidi"/>
      <w:color w:val="272727" w:themeColor="text1" w:themeTint="D8"/>
    </w:rPr>
  </w:style>
  <w:style w:type="paragraph" w:styleId="Title">
    <w:name w:val="Title"/>
    <w:basedOn w:val="Normal"/>
    <w:next w:val="Normal"/>
    <w:link w:val="TitleChar"/>
    <w:uiPriority w:val="10"/>
    <w:qFormat/>
    <w:rsid w:val="00856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6C5"/>
    <w:pPr>
      <w:spacing w:before="160"/>
      <w:jc w:val="center"/>
    </w:pPr>
    <w:rPr>
      <w:i/>
      <w:iCs/>
      <w:color w:val="404040" w:themeColor="text1" w:themeTint="BF"/>
    </w:rPr>
  </w:style>
  <w:style w:type="character" w:customStyle="1" w:styleId="QuoteChar">
    <w:name w:val="Quote Char"/>
    <w:basedOn w:val="DefaultParagraphFont"/>
    <w:link w:val="Quote"/>
    <w:uiPriority w:val="29"/>
    <w:rsid w:val="008566C5"/>
    <w:rPr>
      <w:i/>
      <w:iCs/>
      <w:color w:val="404040" w:themeColor="text1" w:themeTint="BF"/>
    </w:rPr>
  </w:style>
  <w:style w:type="paragraph" w:styleId="ListParagraph">
    <w:name w:val="List Paragraph"/>
    <w:basedOn w:val="Normal"/>
    <w:uiPriority w:val="34"/>
    <w:qFormat/>
    <w:rsid w:val="008566C5"/>
    <w:pPr>
      <w:ind w:left="720"/>
      <w:contextualSpacing/>
    </w:pPr>
  </w:style>
  <w:style w:type="character" w:styleId="IntenseEmphasis">
    <w:name w:val="Intense Emphasis"/>
    <w:basedOn w:val="DefaultParagraphFont"/>
    <w:uiPriority w:val="21"/>
    <w:qFormat/>
    <w:rsid w:val="008566C5"/>
    <w:rPr>
      <w:i/>
      <w:iCs/>
      <w:color w:val="0F4761" w:themeColor="accent1" w:themeShade="BF"/>
    </w:rPr>
  </w:style>
  <w:style w:type="paragraph" w:styleId="IntenseQuote">
    <w:name w:val="Intense Quote"/>
    <w:basedOn w:val="Normal"/>
    <w:next w:val="Normal"/>
    <w:link w:val="IntenseQuoteChar"/>
    <w:uiPriority w:val="30"/>
    <w:qFormat/>
    <w:rsid w:val="00856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6C5"/>
    <w:rPr>
      <w:i/>
      <w:iCs/>
      <w:color w:val="0F4761" w:themeColor="accent1" w:themeShade="BF"/>
    </w:rPr>
  </w:style>
  <w:style w:type="character" w:styleId="IntenseReference">
    <w:name w:val="Intense Reference"/>
    <w:basedOn w:val="DefaultParagraphFont"/>
    <w:uiPriority w:val="32"/>
    <w:qFormat/>
    <w:rsid w:val="008566C5"/>
    <w:rPr>
      <w:b/>
      <w:bCs/>
      <w:smallCaps/>
      <w:color w:val="0F4761" w:themeColor="accent1" w:themeShade="BF"/>
      <w:spacing w:val="5"/>
    </w:rPr>
  </w:style>
  <w:style w:type="character" w:styleId="Hyperlink">
    <w:name w:val="Hyperlink"/>
    <w:basedOn w:val="DefaultParagraphFont"/>
    <w:uiPriority w:val="99"/>
    <w:unhideWhenUsed/>
    <w:rsid w:val="008566C5"/>
    <w:rPr>
      <w:color w:val="467886" w:themeColor="hyperlink"/>
      <w:u w:val="single"/>
    </w:rPr>
  </w:style>
  <w:style w:type="character" w:styleId="UnresolvedMention">
    <w:name w:val="Unresolved Mention"/>
    <w:basedOn w:val="DefaultParagraphFont"/>
    <w:uiPriority w:val="99"/>
    <w:semiHidden/>
    <w:unhideWhenUsed/>
    <w:rsid w:val="00856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10377">
      <w:bodyDiv w:val="1"/>
      <w:marLeft w:val="0"/>
      <w:marRight w:val="0"/>
      <w:marTop w:val="0"/>
      <w:marBottom w:val="0"/>
      <w:divBdr>
        <w:top w:val="none" w:sz="0" w:space="0" w:color="auto"/>
        <w:left w:val="none" w:sz="0" w:space="0" w:color="auto"/>
        <w:bottom w:val="none" w:sz="0" w:space="0" w:color="auto"/>
        <w:right w:val="none" w:sz="0" w:space="0" w:color="auto"/>
      </w:divBdr>
      <w:divsChild>
        <w:div w:id="1898126082">
          <w:marLeft w:val="0"/>
          <w:marRight w:val="0"/>
          <w:marTop w:val="0"/>
          <w:marBottom w:val="0"/>
          <w:divBdr>
            <w:top w:val="none" w:sz="0" w:space="0" w:color="auto"/>
            <w:left w:val="none" w:sz="0" w:space="0" w:color="auto"/>
            <w:bottom w:val="none" w:sz="0" w:space="0" w:color="auto"/>
            <w:right w:val="none" w:sz="0" w:space="0" w:color="auto"/>
          </w:divBdr>
          <w:divsChild>
            <w:div w:id="1644889565">
              <w:marLeft w:val="0"/>
              <w:marRight w:val="0"/>
              <w:marTop w:val="0"/>
              <w:marBottom w:val="0"/>
              <w:divBdr>
                <w:top w:val="none" w:sz="0" w:space="0" w:color="auto"/>
                <w:left w:val="none" w:sz="0" w:space="0" w:color="auto"/>
                <w:bottom w:val="none" w:sz="0" w:space="0" w:color="auto"/>
                <w:right w:val="none" w:sz="0" w:space="0" w:color="auto"/>
              </w:divBdr>
              <w:divsChild>
                <w:div w:id="6482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9710">
      <w:bodyDiv w:val="1"/>
      <w:marLeft w:val="0"/>
      <w:marRight w:val="0"/>
      <w:marTop w:val="0"/>
      <w:marBottom w:val="0"/>
      <w:divBdr>
        <w:top w:val="none" w:sz="0" w:space="0" w:color="auto"/>
        <w:left w:val="none" w:sz="0" w:space="0" w:color="auto"/>
        <w:bottom w:val="none" w:sz="0" w:space="0" w:color="auto"/>
        <w:right w:val="none" w:sz="0" w:space="0" w:color="auto"/>
      </w:divBdr>
      <w:divsChild>
        <w:div w:id="1474523016">
          <w:marLeft w:val="0"/>
          <w:marRight w:val="0"/>
          <w:marTop w:val="0"/>
          <w:marBottom w:val="0"/>
          <w:divBdr>
            <w:top w:val="none" w:sz="0" w:space="0" w:color="auto"/>
            <w:left w:val="none" w:sz="0" w:space="0" w:color="auto"/>
            <w:bottom w:val="none" w:sz="0" w:space="0" w:color="auto"/>
            <w:right w:val="none" w:sz="0" w:space="0" w:color="auto"/>
          </w:divBdr>
          <w:divsChild>
            <w:div w:id="804541345">
              <w:marLeft w:val="0"/>
              <w:marRight w:val="0"/>
              <w:marTop w:val="0"/>
              <w:marBottom w:val="0"/>
              <w:divBdr>
                <w:top w:val="none" w:sz="0" w:space="0" w:color="auto"/>
                <w:left w:val="none" w:sz="0" w:space="0" w:color="auto"/>
                <w:bottom w:val="none" w:sz="0" w:space="0" w:color="auto"/>
                <w:right w:val="none" w:sz="0" w:space="0" w:color="auto"/>
              </w:divBdr>
              <w:divsChild>
                <w:div w:id="6542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okiefir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diciumeducation.co.uk" TargetMode="External"/><Relationship Id="rId11" Type="http://schemas.openxmlformats.org/officeDocument/2006/relationships/hyperlink" Target="mailto:dataservices@judicium.com" TargetMode="External"/><Relationship Id="rId5" Type="http://schemas.openxmlformats.org/officeDocument/2006/relationships/hyperlink" Target="mailto:dataservices@judicium.com" TargetMode="Externa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Heath</dc:creator>
  <cp:keywords/>
  <dc:description/>
  <cp:lastModifiedBy>Zoe Heath</cp:lastModifiedBy>
  <cp:revision>2</cp:revision>
  <dcterms:created xsi:type="dcterms:W3CDTF">2026-02-05T16:21:00Z</dcterms:created>
  <dcterms:modified xsi:type="dcterms:W3CDTF">2026-02-05T16:26:00Z</dcterms:modified>
</cp:coreProperties>
</file>