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F508A" w14:textId="77777777" w:rsidR="0046704F" w:rsidRDefault="0046704F" w:rsidP="001F4069">
      <w:pPr>
        <w:spacing w:before="45" w:line="341" w:lineRule="exact"/>
        <w:ind w:left="2747"/>
        <w:rPr>
          <w:b/>
          <w:sz w:val="28"/>
        </w:rPr>
      </w:pPr>
    </w:p>
    <w:p w14:paraId="1C27C518" w14:textId="77777777" w:rsidR="0046704F" w:rsidRDefault="0046704F" w:rsidP="001F4069">
      <w:pPr>
        <w:spacing w:before="45" w:line="341" w:lineRule="exact"/>
        <w:ind w:left="2747"/>
        <w:rPr>
          <w:b/>
          <w:sz w:val="28"/>
        </w:rPr>
      </w:pPr>
    </w:p>
    <w:p w14:paraId="4EE7966D" w14:textId="0E3180D3" w:rsidR="001F4069" w:rsidRDefault="001F4069" w:rsidP="001F4069">
      <w:pPr>
        <w:spacing w:before="45" w:line="341" w:lineRule="exact"/>
        <w:ind w:left="2747"/>
        <w:rPr>
          <w:b/>
          <w:sz w:val="28"/>
        </w:rPr>
      </w:pPr>
      <w:r>
        <w:rPr>
          <w:b/>
          <w:sz w:val="28"/>
        </w:rPr>
        <w:t>The PLACE Independent School</w:t>
      </w:r>
    </w:p>
    <w:p w14:paraId="2582AECA" w14:textId="26209012" w:rsidR="001F4069" w:rsidRDefault="001F4069" w:rsidP="001F4069">
      <w:pPr>
        <w:spacing w:line="341" w:lineRule="exact"/>
        <w:ind w:left="1686"/>
        <w:rPr>
          <w:b/>
          <w:sz w:val="28"/>
        </w:rPr>
      </w:pPr>
      <w:r>
        <w:rPr>
          <w:b/>
          <w:sz w:val="28"/>
        </w:rPr>
        <w:t>Safeguarding and Child Protection Policy and Procedure</w:t>
      </w:r>
    </w:p>
    <w:p w14:paraId="4A43D902" w14:textId="77777777" w:rsidR="0046704F" w:rsidRDefault="0046704F" w:rsidP="001F4069">
      <w:pPr>
        <w:spacing w:line="341" w:lineRule="exact"/>
        <w:ind w:left="1686"/>
        <w:rPr>
          <w:b/>
          <w:sz w:val="28"/>
        </w:rPr>
      </w:pPr>
    </w:p>
    <w:p w14:paraId="33859136" w14:textId="27E8ECBB" w:rsidR="0046704F" w:rsidRDefault="001F4069" w:rsidP="0046704F">
      <w:pPr>
        <w:pStyle w:val="Heading1"/>
        <w:tabs>
          <w:tab w:val="left" w:pos="1597"/>
        </w:tabs>
        <w:spacing w:before="54"/>
        <w:ind w:right="1005"/>
        <w:jc w:val="center"/>
      </w:pPr>
      <w:r>
        <w:t>(Please</w:t>
      </w:r>
      <w:r>
        <w:rPr>
          <w:spacing w:val="-4"/>
        </w:rPr>
        <w:t xml:space="preserve"> </w:t>
      </w:r>
      <w:r>
        <w:t>also</w:t>
      </w:r>
      <w:r>
        <w:rPr>
          <w:spacing w:val="-2"/>
        </w:rPr>
        <w:t xml:space="preserve"> </w:t>
      </w:r>
      <w:r>
        <w:rPr>
          <w:spacing w:val="-3"/>
        </w:rPr>
        <w:t>refer</w:t>
      </w:r>
      <w:r>
        <w:rPr>
          <w:spacing w:val="-2"/>
        </w:rPr>
        <w:t xml:space="preserve"> </w:t>
      </w:r>
      <w:r>
        <w:t>to</w:t>
      </w:r>
      <w:r>
        <w:rPr>
          <w:spacing w:val="-5"/>
        </w:rPr>
        <w:t xml:space="preserve"> </w:t>
      </w:r>
      <w:r>
        <w:t>Responding</w:t>
      </w:r>
      <w:r>
        <w:rPr>
          <w:spacing w:val="-4"/>
        </w:rPr>
        <w:t xml:space="preserve"> </w:t>
      </w:r>
      <w:r>
        <w:t>to</w:t>
      </w:r>
      <w:r>
        <w:rPr>
          <w:spacing w:val="-2"/>
        </w:rPr>
        <w:t xml:space="preserve"> </w:t>
      </w:r>
      <w:r>
        <w:t>allegations</w:t>
      </w:r>
      <w:r>
        <w:rPr>
          <w:spacing w:val="-5"/>
        </w:rPr>
        <w:t xml:space="preserve"> </w:t>
      </w:r>
      <w:r>
        <w:t>or</w:t>
      </w:r>
      <w:r>
        <w:rPr>
          <w:spacing w:val="-3"/>
        </w:rPr>
        <w:t xml:space="preserve"> </w:t>
      </w:r>
      <w:r>
        <w:t>suspicions</w:t>
      </w:r>
      <w:r>
        <w:rPr>
          <w:spacing w:val="-5"/>
        </w:rPr>
        <w:t xml:space="preserve"> </w:t>
      </w:r>
      <w:r>
        <w:t>of</w:t>
      </w:r>
      <w:r>
        <w:rPr>
          <w:spacing w:val="-4"/>
        </w:rPr>
        <w:t xml:space="preserve"> </w:t>
      </w:r>
      <w:r>
        <w:t>abuse</w:t>
      </w:r>
      <w:r>
        <w:rPr>
          <w:spacing w:val="-3"/>
        </w:rPr>
        <w:t xml:space="preserve"> </w:t>
      </w:r>
      <w:r>
        <w:t>or</w:t>
      </w:r>
      <w:r>
        <w:rPr>
          <w:spacing w:val="-4"/>
        </w:rPr>
        <w:t xml:space="preserve"> </w:t>
      </w:r>
      <w:r>
        <w:t>neglect</w:t>
      </w:r>
      <w:r>
        <w:rPr>
          <w:spacing w:val="-2"/>
        </w:rPr>
        <w:t xml:space="preserve"> </w:t>
      </w:r>
      <w:r>
        <w:t>policy)</w:t>
      </w:r>
    </w:p>
    <w:p w14:paraId="3D02E28F" w14:textId="32BA6370" w:rsidR="0046704F" w:rsidRDefault="001F4069" w:rsidP="0046704F">
      <w:pPr>
        <w:pStyle w:val="Heading1"/>
        <w:tabs>
          <w:tab w:val="left" w:pos="1597"/>
        </w:tabs>
        <w:spacing w:before="54"/>
        <w:ind w:right="1005"/>
      </w:pPr>
      <w:r>
        <w:t>Contents:</w:t>
      </w:r>
      <w:r>
        <w:tab/>
      </w:r>
    </w:p>
    <w:p w14:paraId="21783109" w14:textId="362B7A62" w:rsidR="001F4069" w:rsidRDefault="001F4069" w:rsidP="0046704F">
      <w:pPr>
        <w:pStyle w:val="Heading1"/>
        <w:tabs>
          <w:tab w:val="left" w:pos="1597"/>
        </w:tabs>
        <w:spacing w:before="54"/>
        <w:ind w:right="1005"/>
      </w:pPr>
      <w:r>
        <w:t>Outcome &amp; reference Guide</w:t>
      </w:r>
    </w:p>
    <w:tbl>
      <w:tblPr>
        <w:tblpPr w:leftFromText="180" w:rightFromText="180" w:vertAnchor="text" w:horzAnchor="margin" w:tblpY="4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993"/>
        <w:gridCol w:w="3026"/>
      </w:tblGrid>
      <w:tr w:rsidR="00247759" w14:paraId="3937AA07" w14:textId="77777777" w:rsidTr="00511EEB">
        <w:tc>
          <w:tcPr>
            <w:tcW w:w="2997" w:type="dxa"/>
            <w:tcBorders>
              <w:top w:val="single" w:sz="4" w:space="0" w:color="auto"/>
              <w:left w:val="single" w:sz="4" w:space="0" w:color="auto"/>
              <w:bottom w:val="single" w:sz="4" w:space="0" w:color="auto"/>
              <w:right w:val="single" w:sz="4" w:space="0" w:color="auto"/>
            </w:tcBorders>
            <w:hideMark/>
          </w:tcPr>
          <w:p w14:paraId="7E173563" w14:textId="77777777" w:rsidR="00247759" w:rsidRPr="005441F7" w:rsidRDefault="00247759" w:rsidP="0046704F">
            <w:pPr>
              <w:pStyle w:val="Default"/>
              <w:rPr>
                <w:rFonts w:eastAsia="Times New Roman"/>
                <w:b/>
                <w:sz w:val="22"/>
                <w:szCs w:val="22"/>
                <w:lang w:val="en-GB" w:eastAsia="en-GB"/>
              </w:rPr>
            </w:pPr>
            <w:r w:rsidRPr="005441F7">
              <w:rPr>
                <w:b/>
                <w:sz w:val="22"/>
                <w:szCs w:val="22"/>
                <w:lang w:val="en-GB" w:eastAsia="en-GB"/>
              </w:rPr>
              <w:t>Version</w:t>
            </w:r>
          </w:p>
        </w:tc>
        <w:tc>
          <w:tcPr>
            <w:tcW w:w="2993" w:type="dxa"/>
            <w:tcBorders>
              <w:top w:val="single" w:sz="4" w:space="0" w:color="auto"/>
              <w:left w:val="single" w:sz="4" w:space="0" w:color="auto"/>
              <w:bottom w:val="single" w:sz="4" w:space="0" w:color="auto"/>
              <w:right w:val="single" w:sz="4" w:space="0" w:color="auto"/>
            </w:tcBorders>
            <w:hideMark/>
          </w:tcPr>
          <w:p w14:paraId="5B6814D8" w14:textId="77777777" w:rsidR="00247759" w:rsidRPr="005441F7" w:rsidRDefault="00247759" w:rsidP="0046704F">
            <w:pPr>
              <w:pStyle w:val="Default"/>
              <w:rPr>
                <w:rFonts w:eastAsia="Times New Roman"/>
                <w:b/>
                <w:sz w:val="22"/>
                <w:szCs w:val="22"/>
                <w:lang w:val="en-GB" w:eastAsia="en-GB"/>
              </w:rPr>
            </w:pPr>
            <w:r w:rsidRPr="005441F7">
              <w:rPr>
                <w:b/>
                <w:sz w:val="22"/>
                <w:szCs w:val="22"/>
                <w:lang w:val="en-GB" w:eastAsia="en-GB"/>
              </w:rPr>
              <w:t>Date</w:t>
            </w:r>
          </w:p>
        </w:tc>
        <w:tc>
          <w:tcPr>
            <w:tcW w:w="3026" w:type="dxa"/>
            <w:tcBorders>
              <w:top w:val="single" w:sz="4" w:space="0" w:color="auto"/>
              <w:left w:val="single" w:sz="4" w:space="0" w:color="auto"/>
              <w:bottom w:val="single" w:sz="4" w:space="0" w:color="auto"/>
              <w:right w:val="single" w:sz="4" w:space="0" w:color="auto"/>
            </w:tcBorders>
            <w:hideMark/>
          </w:tcPr>
          <w:p w14:paraId="42F4824D" w14:textId="77777777" w:rsidR="00247759" w:rsidRPr="005441F7" w:rsidRDefault="00247759" w:rsidP="0046704F">
            <w:pPr>
              <w:pStyle w:val="Default"/>
              <w:rPr>
                <w:rFonts w:eastAsia="Times New Roman"/>
                <w:b/>
                <w:sz w:val="22"/>
                <w:szCs w:val="22"/>
                <w:lang w:val="en-GB" w:eastAsia="en-GB"/>
              </w:rPr>
            </w:pPr>
            <w:r>
              <w:rPr>
                <w:b/>
                <w:sz w:val="22"/>
                <w:szCs w:val="22"/>
                <w:lang w:val="en-GB" w:eastAsia="en-GB"/>
              </w:rPr>
              <w:t>Updated b</w:t>
            </w:r>
            <w:r w:rsidRPr="005441F7">
              <w:rPr>
                <w:b/>
                <w:sz w:val="22"/>
                <w:szCs w:val="22"/>
                <w:lang w:val="en-GB" w:eastAsia="en-GB"/>
              </w:rPr>
              <w:t>y</w:t>
            </w:r>
          </w:p>
        </w:tc>
      </w:tr>
      <w:tr w:rsidR="00247759" w14:paraId="11A3F6A9" w14:textId="77777777" w:rsidTr="00511EEB">
        <w:tc>
          <w:tcPr>
            <w:tcW w:w="2997" w:type="dxa"/>
            <w:tcBorders>
              <w:top w:val="single" w:sz="4" w:space="0" w:color="auto"/>
              <w:left w:val="single" w:sz="4" w:space="0" w:color="auto"/>
              <w:bottom w:val="single" w:sz="4" w:space="0" w:color="auto"/>
              <w:right w:val="single" w:sz="4" w:space="0" w:color="auto"/>
            </w:tcBorders>
          </w:tcPr>
          <w:p w14:paraId="27829128" w14:textId="2E1A97A6" w:rsidR="00247759" w:rsidRPr="005441F7" w:rsidRDefault="00247759" w:rsidP="0046704F">
            <w:pPr>
              <w:pStyle w:val="Default"/>
              <w:rPr>
                <w:rFonts w:eastAsia="Times New Roman"/>
                <w:sz w:val="22"/>
                <w:szCs w:val="22"/>
                <w:lang w:val="en-GB" w:eastAsia="en-GB"/>
              </w:rPr>
            </w:pPr>
            <w:r w:rsidRPr="005441F7">
              <w:rPr>
                <w:rFonts w:eastAsia="Times New Roman"/>
                <w:sz w:val="22"/>
                <w:szCs w:val="22"/>
                <w:lang w:val="en-GB" w:eastAsia="en-GB"/>
              </w:rPr>
              <w:t>1.</w:t>
            </w:r>
            <w:r w:rsidR="00273D6A">
              <w:rPr>
                <w:rFonts w:eastAsia="Times New Roman"/>
                <w:sz w:val="22"/>
                <w:szCs w:val="22"/>
                <w:lang w:val="en-GB" w:eastAsia="en-GB"/>
              </w:rPr>
              <w:t>0</w:t>
            </w:r>
          </w:p>
        </w:tc>
        <w:tc>
          <w:tcPr>
            <w:tcW w:w="2993" w:type="dxa"/>
            <w:tcBorders>
              <w:top w:val="single" w:sz="4" w:space="0" w:color="auto"/>
              <w:left w:val="single" w:sz="4" w:space="0" w:color="auto"/>
              <w:bottom w:val="single" w:sz="4" w:space="0" w:color="auto"/>
              <w:right w:val="single" w:sz="4" w:space="0" w:color="auto"/>
            </w:tcBorders>
          </w:tcPr>
          <w:p w14:paraId="5707715D" w14:textId="0E98004B" w:rsidR="00247759" w:rsidRPr="005441F7" w:rsidRDefault="00273D6A" w:rsidP="0046704F">
            <w:pPr>
              <w:pStyle w:val="Default"/>
              <w:rPr>
                <w:rFonts w:eastAsia="Times New Roman"/>
                <w:sz w:val="22"/>
                <w:szCs w:val="22"/>
                <w:lang w:val="en-GB" w:eastAsia="en-GB"/>
              </w:rPr>
            </w:pPr>
            <w:r>
              <w:rPr>
                <w:rFonts w:eastAsia="Times New Roman"/>
                <w:sz w:val="22"/>
                <w:szCs w:val="22"/>
                <w:lang w:val="en-GB" w:eastAsia="en-GB"/>
              </w:rPr>
              <w:t>Sept 2016</w:t>
            </w:r>
          </w:p>
        </w:tc>
        <w:tc>
          <w:tcPr>
            <w:tcW w:w="3026" w:type="dxa"/>
            <w:tcBorders>
              <w:top w:val="single" w:sz="4" w:space="0" w:color="auto"/>
              <w:left w:val="single" w:sz="4" w:space="0" w:color="auto"/>
              <w:bottom w:val="single" w:sz="4" w:space="0" w:color="auto"/>
              <w:right w:val="single" w:sz="4" w:space="0" w:color="auto"/>
            </w:tcBorders>
          </w:tcPr>
          <w:p w14:paraId="5394E1B6" w14:textId="54E501F2" w:rsidR="00247759" w:rsidRPr="005441F7" w:rsidRDefault="00273D6A" w:rsidP="0046704F">
            <w:pPr>
              <w:pStyle w:val="Default"/>
              <w:rPr>
                <w:rFonts w:eastAsia="Times New Roman"/>
                <w:sz w:val="22"/>
                <w:szCs w:val="22"/>
                <w:lang w:val="en-GB" w:eastAsia="en-GB"/>
              </w:rPr>
            </w:pPr>
            <w:r>
              <w:rPr>
                <w:rFonts w:eastAsia="Times New Roman"/>
                <w:sz w:val="22"/>
                <w:szCs w:val="22"/>
                <w:lang w:val="en-GB" w:eastAsia="en-GB"/>
              </w:rPr>
              <w:t>Norman Chessman</w:t>
            </w:r>
          </w:p>
        </w:tc>
      </w:tr>
      <w:tr w:rsidR="00247759" w14:paraId="67A2D548" w14:textId="77777777" w:rsidTr="00511EEB">
        <w:tc>
          <w:tcPr>
            <w:tcW w:w="2997" w:type="dxa"/>
            <w:tcBorders>
              <w:top w:val="single" w:sz="4" w:space="0" w:color="auto"/>
              <w:left w:val="single" w:sz="4" w:space="0" w:color="auto"/>
              <w:bottom w:val="single" w:sz="4" w:space="0" w:color="auto"/>
              <w:right w:val="single" w:sz="4" w:space="0" w:color="auto"/>
            </w:tcBorders>
          </w:tcPr>
          <w:p w14:paraId="5A3A6851" w14:textId="0ABF2C28" w:rsidR="00247759" w:rsidRPr="005441F7" w:rsidRDefault="009D3E6E" w:rsidP="00511EEB">
            <w:pPr>
              <w:pStyle w:val="Default"/>
              <w:rPr>
                <w:rFonts w:eastAsia="Times New Roman"/>
                <w:sz w:val="22"/>
                <w:szCs w:val="22"/>
                <w:lang w:val="en-GB" w:eastAsia="en-GB"/>
              </w:rPr>
            </w:pPr>
            <w:r>
              <w:rPr>
                <w:rFonts w:eastAsia="Times New Roman"/>
                <w:sz w:val="22"/>
                <w:szCs w:val="22"/>
                <w:lang w:val="en-GB" w:eastAsia="en-GB"/>
              </w:rPr>
              <w:t>1.</w:t>
            </w:r>
            <w:r w:rsidR="00273D6A">
              <w:rPr>
                <w:rFonts w:eastAsia="Times New Roman"/>
                <w:sz w:val="22"/>
                <w:szCs w:val="22"/>
                <w:lang w:val="en-GB" w:eastAsia="en-GB"/>
              </w:rPr>
              <w:t>1</w:t>
            </w:r>
          </w:p>
        </w:tc>
        <w:tc>
          <w:tcPr>
            <w:tcW w:w="2993" w:type="dxa"/>
            <w:tcBorders>
              <w:top w:val="single" w:sz="4" w:space="0" w:color="auto"/>
              <w:left w:val="single" w:sz="4" w:space="0" w:color="auto"/>
              <w:bottom w:val="single" w:sz="4" w:space="0" w:color="auto"/>
              <w:right w:val="single" w:sz="4" w:space="0" w:color="auto"/>
            </w:tcBorders>
          </w:tcPr>
          <w:p w14:paraId="0DC0CABD" w14:textId="6BBE703E" w:rsidR="00247759" w:rsidRPr="005441F7" w:rsidRDefault="00962E54" w:rsidP="00511EEB">
            <w:pPr>
              <w:pStyle w:val="Default"/>
              <w:rPr>
                <w:rFonts w:eastAsia="Times New Roman"/>
                <w:sz w:val="22"/>
                <w:szCs w:val="22"/>
                <w:lang w:val="en-GB" w:eastAsia="en-GB"/>
              </w:rPr>
            </w:pPr>
            <w:r>
              <w:rPr>
                <w:rFonts w:eastAsia="Times New Roman"/>
                <w:sz w:val="22"/>
                <w:szCs w:val="22"/>
                <w:lang w:val="en-GB" w:eastAsia="en-GB"/>
              </w:rPr>
              <w:t>Sept 20</w:t>
            </w:r>
            <w:r w:rsidR="00273D6A">
              <w:rPr>
                <w:rFonts w:eastAsia="Times New Roman"/>
                <w:sz w:val="22"/>
                <w:szCs w:val="22"/>
                <w:lang w:val="en-GB" w:eastAsia="en-GB"/>
              </w:rPr>
              <w:t>17</w:t>
            </w:r>
          </w:p>
        </w:tc>
        <w:tc>
          <w:tcPr>
            <w:tcW w:w="3026" w:type="dxa"/>
            <w:tcBorders>
              <w:top w:val="single" w:sz="4" w:space="0" w:color="auto"/>
              <w:left w:val="single" w:sz="4" w:space="0" w:color="auto"/>
              <w:bottom w:val="single" w:sz="4" w:space="0" w:color="auto"/>
              <w:right w:val="single" w:sz="4" w:space="0" w:color="auto"/>
            </w:tcBorders>
          </w:tcPr>
          <w:p w14:paraId="382E69EF" w14:textId="5EA7FCC1" w:rsidR="00247759" w:rsidRPr="005441F7" w:rsidRDefault="00273D6A" w:rsidP="00511EEB">
            <w:pPr>
              <w:pStyle w:val="Default"/>
              <w:rPr>
                <w:rFonts w:eastAsia="Times New Roman"/>
                <w:sz w:val="22"/>
                <w:szCs w:val="22"/>
                <w:lang w:val="en-GB" w:eastAsia="en-GB"/>
              </w:rPr>
            </w:pPr>
            <w:r>
              <w:rPr>
                <w:rFonts w:eastAsia="Times New Roman"/>
                <w:sz w:val="22"/>
                <w:szCs w:val="22"/>
                <w:lang w:val="en-GB" w:eastAsia="en-GB"/>
              </w:rPr>
              <w:t>Carys Jones</w:t>
            </w:r>
          </w:p>
        </w:tc>
      </w:tr>
      <w:tr w:rsidR="00247759" w14:paraId="692C573C" w14:textId="77777777" w:rsidTr="00511EEB">
        <w:tc>
          <w:tcPr>
            <w:tcW w:w="2997" w:type="dxa"/>
            <w:tcBorders>
              <w:top w:val="single" w:sz="4" w:space="0" w:color="auto"/>
              <w:left w:val="single" w:sz="4" w:space="0" w:color="auto"/>
              <w:bottom w:val="single" w:sz="4" w:space="0" w:color="auto"/>
              <w:right w:val="single" w:sz="4" w:space="0" w:color="auto"/>
            </w:tcBorders>
          </w:tcPr>
          <w:p w14:paraId="6CDD14BA" w14:textId="0D451043" w:rsidR="00247759" w:rsidRPr="005441F7" w:rsidRDefault="00273D6A" w:rsidP="00511EEB">
            <w:pPr>
              <w:pStyle w:val="Default"/>
              <w:rPr>
                <w:rFonts w:eastAsia="Times New Roman"/>
                <w:sz w:val="22"/>
                <w:szCs w:val="22"/>
                <w:lang w:val="en-GB" w:eastAsia="en-GB"/>
              </w:rPr>
            </w:pPr>
            <w:r>
              <w:rPr>
                <w:rFonts w:eastAsia="Times New Roman"/>
                <w:sz w:val="22"/>
                <w:szCs w:val="22"/>
                <w:lang w:val="en-GB" w:eastAsia="en-GB"/>
              </w:rPr>
              <w:t>2.0</w:t>
            </w:r>
          </w:p>
        </w:tc>
        <w:tc>
          <w:tcPr>
            <w:tcW w:w="2993" w:type="dxa"/>
            <w:tcBorders>
              <w:top w:val="single" w:sz="4" w:space="0" w:color="auto"/>
              <w:left w:val="single" w:sz="4" w:space="0" w:color="auto"/>
              <w:bottom w:val="single" w:sz="4" w:space="0" w:color="auto"/>
              <w:right w:val="single" w:sz="4" w:space="0" w:color="auto"/>
            </w:tcBorders>
          </w:tcPr>
          <w:p w14:paraId="78712126" w14:textId="555E4FF1" w:rsidR="00247759" w:rsidRPr="005441F7" w:rsidRDefault="00962E54" w:rsidP="00511EEB">
            <w:pPr>
              <w:pStyle w:val="Default"/>
              <w:rPr>
                <w:rFonts w:eastAsia="Times New Roman"/>
                <w:sz w:val="22"/>
                <w:szCs w:val="22"/>
                <w:lang w:val="en-GB" w:eastAsia="en-GB"/>
              </w:rPr>
            </w:pPr>
            <w:r>
              <w:rPr>
                <w:rFonts w:eastAsia="Times New Roman"/>
                <w:sz w:val="22"/>
                <w:szCs w:val="22"/>
                <w:lang w:val="en-GB" w:eastAsia="en-GB"/>
              </w:rPr>
              <w:t>March 2018</w:t>
            </w:r>
          </w:p>
        </w:tc>
        <w:tc>
          <w:tcPr>
            <w:tcW w:w="3026" w:type="dxa"/>
            <w:tcBorders>
              <w:top w:val="single" w:sz="4" w:space="0" w:color="auto"/>
              <w:left w:val="single" w:sz="4" w:space="0" w:color="auto"/>
              <w:bottom w:val="single" w:sz="4" w:space="0" w:color="auto"/>
              <w:right w:val="single" w:sz="4" w:space="0" w:color="auto"/>
            </w:tcBorders>
          </w:tcPr>
          <w:p w14:paraId="27119921" w14:textId="38DB1D28" w:rsidR="00247759" w:rsidRPr="005441F7" w:rsidRDefault="00273D6A" w:rsidP="00511EEB">
            <w:pPr>
              <w:pStyle w:val="Default"/>
              <w:rPr>
                <w:rFonts w:eastAsia="Times New Roman"/>
                <w:sz w:val="22"/>
                <w:szCs w:val="22"/>
                <w:lang w:val="en-GB" w:eastAsia="en-GB"/>
              </w:rPr>
            </w:pPr>
            <w:r>
              <w:rPr>
                <w:rFonts w:eastAsia="Times New Roman"/>
                <w:sz w:val="22"/>
                <w:szCs w:val="22"/>
                <w:lang w:val="en-GB" w:eastAsia="en-GB"/>
              </w:rPr>
              <w:t>Cate Tumman</w:t>
            </w:r>
          </w:p>
        </w:tc>
      </w:tr>
      <w:tr w:rsidR="00247759" w14:paraId="6C98F88B" w14:textId="77777777" w:rsidTr="00511EEB">
        <w:tc>
          <w:tcPr>
            <w:tcW w:w="2997" w:type="dxa"/>
            <w:tcBorders>
              <w:top w:val="single" w:sz="4" w:space="0" w:color="auto"/>
              <w:left w:val="single" w:sz="4" w:space="0" w:color="auto"/>
              <w:bottom w:val="single" w:sz="4" w:space="0" w:color="auto"/>
              <w:right w:val="single" w:sz="4" w:space="0" w:color="auto"/>
            </w:tcBorders>
          </w:tcPr>
          <w:p w14:paraId="651B873D" w14:textId="67A12E8C" w:rsidR="00247759" w:rsidRPr="005441F7" w:rsidRDefault="00273D6A" w:rsidP="00511EEB">
            <w:pPr>
              <w:pStyle w:val="Default"/>
              <w:rPr>
                <w:rFonts w:eastAsia="Times New Roman"/>
                <w:sz w:val="22"/>
                <w:szCs w:val="22"/>
                <w:lang w:val="en-GB" w:eastAsia="en-GB"/>
              </w:rPr>
            </w:pPr>
            <w:r>
              <w:rPr>
                <w:rFonts w:eastAsia="Times New Roman"/>
                <w:sz w:val="22"/>
                <w:szCs w:val="22"/>
                <w:lang w:val="en-GB" w:eastAsia="en-GB"/>
              </w:rPr>
              <w:t>2.1</w:t>
            </w:r>
          </w:p>
        </w:tc>
        <w:tc>
          <w:tcPr>
            <w:tcW w:w="2993" w:type="dxa"/>
            <w:tcBorders>
              <w:top w:val="single" w:sz="4" w:space="0" w:color="auto"/>
              <w:left w:val="single" w:sz="4" w:space="0" w:color="auto"/>
              <w:bottom w:val="single" w:sz="4" w:space="0" w:color="auto"/>
              <w:right w:val="single" w:sz="4" w:space="0" w:color="auto"/>
            </w:tcBorders>
          </w:tcPr>
          <w:p w14:paraId="6C202552" w14:textId="5597CE1B" w:rsidR="00247759" w:rsidRPr="005441F7" w:rsidRDefault="001E3535" w:rsidP="00511EEB">
            <w:pPr>
              <w:pStyle w:val="Default"/>
              <w:rPr>
                <w:rFonts w:eastAsia="Times New Roman"/>
                <w:sz w:val="22"/>
                <w:szCs w:val="22"/>
                <w:lang w:val="en-GB" w:eastAsia="en-GB"/>
              </w:rPr>
            </w:pPr>
            <w:r>
              <w:rPr>
                <w:rFonts w:eastAsia="Times New Roman"/>
                <w:sz w:val="22"/>
                <w:szCs w:val="22"/>
                <w:lang w:val="en-GB" w:eastAsia="en-GB"/>
              </w:rPr>
              <w:t>Sept 2018</w:t>
            </w:r>
          </w:p>
        </w:tc>
        <w:tc>
          <w:tcPr>
            <w:tcW w:w="3026" w:type="dxa"/>
            <w:tcBorders>
              <w:top w:val="single" w:sz="4" w:space="0" w:color="auto"/>
              <w:left w:val="single" w:sz="4" w:space="0" w:color="auto"/>
              <w:bottom w:val="single" w:sz="4" w:space="0" w:color="auto"/>
              <w:right w:val="single" w:sz="4" w:space="0" w:color="auto"/>
            </w:tcBorders>
          </w:tcPr>
          <w:p w14:paraId="2844A5CA" w14:textId="05BFD8C5" w:rsidR="00247759" w:rsidRPr="005441F7" w:rsidRDefault="00273D6A" w:rsidP="00511EEB">
            <w:pPr>
              <w:pStyle w:val="Default"/>
              <w:rPr>
                <w:rFonts w:eastAsia="Times New Roman"/>
                <w:sz w:val="22"/>
                <w:szCs w:val="22"/>
                <w:lang w:val="en-GB" w:eastAsia="en-GB"/>
              </w:rPr>
            </w:pPr>
            <w:r>
              <w:rPr>
                <w:rFonts w:eastAsia="Times New Roman"/>
                <w:sz w:val="22"/>
                <w:szCs w:val="22"/>
                <w:lang w:val="en-GB" w:eastAsia="en-GB"/>
              </w:rPr>
              <w:t>Cate Tumman</w:t>
            </w:r>
          </w:p>
        </w:tc>
      </w:tr>
      <w:tr w:rsidR="00247759" w14:paraId="0874776A" w14:textId="77777777" w:rsidTr="00511EEB">
        <w:tc>
          <w:tcPr>
            <w:tcW w:w="2997" w:type="dxa"/>
            <w:tcBorders>
              <w:top w:val="single" w:sz="4" w:space="0" w:color="auto"/>
              <w:left w:val="single" w:sz="4" w:space="0" w:color="auto"/>
              <w:bottom w:val="single" w:sz="4" w:space="0" w:color="auto"/>
              <w:right w:val="single" w:sz="4" w:space="0" w:color="auto"/>
            </w:tcBorders>
          </w:tcPr>
          <w:p w14:paraId="4383D53F" w14:textId="60E8F2E5" w:rsidR="00247759" w:rsidRDefault="00273D6A" w:rsidP="00511EEB">
            <w:pPr>
              <w:pStyle w:val="Default"/>
              <w:rPr>
                <w:rFonts w:eastAsia="Times New Roman"/>
                <w:sz w:val="22"/>
                <w:szCs w:val="22"/>
                <w:lang w:val="en-GB" w:eastAsia="en-GB"/>
              </w:rPr>
            </w:pPr>
            <w:r>
              <w:rPr>
                <w:rFonts w:eastAsia="Times New Roman"/>
                <w:sz w:val="22"/>
                <w:szCs w:val="22"/>
                <w:lang w:val="en-GB" w:eastAsia="en-GB"/>
              </w:rPr>
              <w:t>2.1</w:t>
            </w:r>
          </w:p>
        </w:tc>
        <w:tc>
          <w:tcPr>
            <w:tcW w:w="2993" w:type="dxa"/>
            <w:tcBorders>
              <w:top w:val="single" w:sz="4" w:space="0" w:color="auto"/>
              <w:left w:val="single" w:sz="4" w:space="0" w:color="auto"/>
              <w:bottom w:val="single" w:sz="4" w:space="0" w:color="auto"/>
              <w:right w:val="single" w:sz="4" w:space="0" w:color="auto"/>
            </w:tcBorders>
          </w:tcPr>
          <w:p w14:paraId="3398A954" w14:textId="611A48BD" w:rsidR="00247759" w:rsidRDefault="001E3535" w:rsidP="00511EEB">
            <w:pPr>
              <w:pStyle w:val="Default"/>
              <w:rPr>
                <w:rFonts w:eastAsia="Times New Roman"/>
                <w:sz w:val="22"/>
                <w:szCs w:val="22"/>
                <w:lang w:val="en-GB" w:eastAsia="en-GB"/>
              </w:rPr>
            </w:pPr>
            <w:r>
              <w:rPr>
                <w:rFonts w:eastAsia="Times New Roman"/>
                <w:sz w:val="22"/>
                <w:szCs w:val="22"/>
                <w:lang w:val="en-GB" w:eastAsia="en-GB"/>
              </w:rPr>
              <w:t>Sept 2019</w:t>
            </w:r>
          </w:p>
        </w:tc>
        <w:tc>
          <w:tcPr>
            <w:tcW w:w="3026" w:type="dxa"/>
            <w:tcBorders>
              <w:top w:val="single" w:sz="4" w:space="0" w:color="auto"/>
              <w:left w:val="single" w:sz="4" w:space="0" w:color="auto"/>
              <w:bottom w:val="single" w:sz="4" w:space="0" w:color="auto"/>
              <w:right w:val="single" w:sz="4" w:space="0" w:color="auto"/>
            </w:tcBorders>
          </w:tcPr>
          <w:p w14:paraId="02A4D462" w14:textId="2BEBA0DC" w:rsidR="00247759" w:rsidRDefault="00273D6A" w:rsidP="00511EEB">
            <w:pPr>
              <w:pStyle w:val="Default"/>
              <w:rPr>
                <w:rFonts w:eastAsia="Times New Roman"/>
                <w:sz w:val="22"/>
                <w:szCs w:val="22"/>
                <w:lang w:val="en-GB" w:eastAsia="en-GB"/>
              </w:rPr>
            </w:pPr>
            <w:r>
              <w:rPr>
                <w:rFonts w:eastAsia="Times New Roman"/>
                <w:sz w:val="22"/>
                <w:szCs w:val="22"/>
                <w:lang w:val="en-GB" w:eastAsia="en-GB"/>
              </w:rPr>
              <w:t>Cate Tumman</w:t>
            </w:r>
          </w:p>
        </w:tc>
      </w:tr>
      <w:tr w:rsidR="00247759" w14:paraId="7EF9C373" w14:textId="77777777" w:rsidTr="00511EEB">
        <w:tc>
          <w:tcPr>
            <w:tcW w:w="2997" w:type="dxa"/>
            <w:tcBorders>
              <w:top w:val="single" w:sz="4" w:space="0" w:color="auto"/>
              <w:left w:val="single" w:sz="4" w:space="0" w:color="auto"/>
              <w:bottom w:val="single" w:sz="4" w:space="0" w:color="auto"/>
              <w:right w:val="single" w:sz="4" w:space="0" w:color="auto"/>
            </w:tcBorders>
          </w:tcPr>
          <w:p w14:paraId="7715DFBE" w14:textId="7F74A3C9" w:rsidR="00247759" w:rsidRDefault="00273D6A" w:rsidP="00511EEB">
            <w:pPr>
              <w:pStyle w:val="Default"/>
              <w:rPr>
                <w:rFonts w:eastAsia="Times New Roman"/>
                <w:sz w:val="22"/>
                <w:szCs w:val="22"/>
                <w:lang w:val="en-GB" w:eastAsia="en-GB"/>
              </w:rPr>
            </w:pPr>
            <w:r>
              <w:rPr>
                <w:rFonts w:eastAsia="Times New Roman"/>
                <w:sz w:val="22"/>
                <w:szCs w:val="22"/>
                <w:lang w:val="en-GB" w:eastAsia="en-GB"/>
              </w:rPr>
              <w:t>2.3</w:t>
            </w:r>
          </w:p>
        </w:tc>
        <w:tc>
          <w:tcPr>
            <w:tcW w:w="2993" w:type="dxa"/>
            <w:tcBorders>
              <w:top w:val="single" w:sz="4" w:space="0" w:color="auto"/>
              <w:left w:val="single" w:sz="4" w:space="0" w:color="auto"/>
              <w:bottom w:val="single" w:sz="4" w:space="0" w:color="auto"/>
              <w:right w:val="single" w:sz="4" w:space="0" w:color="auto"/>
            </w:tcBorders>
          </w:tcPr>
          <w:p w14:paraId="1D3582BD" w14:textId="1A05EF43" w:rsidR="00247759" w:rsidRDefault="008E757E" w:rsidP="00511EEB">
            <w:pPr>
              <w:pStyle w:val="Default"/>
              <w:rPr>
                <w:rFonts w:eastAsia="Times New Roman"/>
                <w:sz w:val="22"/>
                <w:szCs w:val="22"/>
                <w:lang w:val="en-GB" w:eastAsia="en-GB"/>
              </w:rPr>
            </w:pPr>
            <w:r>
              <w:rPr>
                <w:rFonts w:eastAsia="Times New Roman"/>
                <w:sz w:val="22"/>
                <w:szCs w:val="22"/>
                <w:lang w:val="en-GB" w:eastAsia="en-GB"/>
              </w:rPr>
              <w:t>Sept 2020</w:t>
            </w:r>
          </w:p>
        </w:tc>
        <w:tc>
          <w:tcPr>
            <w:tcW w:w="3026" w:type="dxa"/>
            <w:tcBorders>
              <w:top w:val="single" w:sz="4" w:space="0" w:color="auto"/>
              <w:left w:val="single" w:sz="4" w:space="0" w:color="auto"/>
              <w:bottom w:val="single" w:sz="4" w:space="0" w:color="auto"/>
              <w:right w:val="single" w:sz="4" w:space="0" w:color="auto"/>
            </w:tcBorders>
          </w:tcPr>
          <w:p w14:paraId="28E547A1" w14:textId="6ACA5F36" w:rsidR="00247759" w:rsidRDefault="001E3535" w:rsidP="00511EEB">
            <w:pPr>
              <w:pStyle w:val="Default"/>
              <w:rPr>
                <w:rFonts w:eastAsia="Times New Roman"/>
                <w:sz w:val="22"/>
                <w:szCs w:val="22"/>
                <w:lang w:val="en-GB" w:eastAsia="en-GB"/>
              </w:rPr>
            </w:pPr>
            <w:r>
              <w:rPr>
                <w:rFonts w:eastAsia="Times New Roman"/>
                <w:sz w:val="22"/>
                <w:szCs w:val="22"/>
                <w:lang w:val="en-GB" w:eastAsia="en-GB"/>
              </w:rPr>
              <w:t>Cate Tumman</w:t>
            </w:r>
          </w:p>
        </w:tc>
      </w:tr>
      <w:tr w:rsidR="00247759" w14:paraId="45B495F1" w14:textId="77777777" w:rsidTr="00511EEB">
        <w:tc>
          <w:tcPr>
            <w:tcW w:w="2997" w:type="dxa"/>
            <w:tcBorders>
              <w:top w:val="single" w:sz="4" w:space="0" w:color="auto"/>
              <w:left w:val="single" w:sz="4" w:space="0" w:color="auto"/>
              <w:bottom w:val="single" w:sz="4" w:space="0" w:color="auto"/>
              <w:right w:val="single" w:sz="4" w:space="0" w:color="auto"/>
            </w:tcBorders>
          </w:tcPr>
          <w:p w14:paraId="4ECC1C6C" w14:textId="1B02E9B5" w:rsidR="00247759" w:rsidRDefault="00273D6A" w:rsidP="00511EEB">
            <w:pPr>
              <w:pStyle w:val="Default"/>
              <w:rPr>
                <w:rFonts w:eastAsia="Times New Roman"/>
                <w:sz w:val="22"/>
                <w:szCs w:val="22"/>
                <w:lang w:val="en-GB" w:eastAsia="en-GB"/>
              </w:rPr>
            </w:pPr>
            <w:r>
              <w:rPr>
                <w:rFonts w:eastAsia="Times New Roman"/>
                <w:sz w:val="22"/>
                <w:szCs w:val="22"/>
                <w:lang w:val="en-GB" w:eastAsia="en-GB"/>
              </w:rPr>
              <w:t>2.4</w:t>
            </w:r>
          </w:p>
        </w:tc>
        <w:tc>
          <w:tcPr>
            <w:tcW w:w="2993" w:type="dxa"/>
            <w:tcBorders>
              <w:top w:val="single" w:sz="4" w:space="0" w:color="auto"/>
              <w:left w:val="single" w:sz="4" w:space="0" w:color="auto"/>
              <w:bottom w:val="single" w:sz="4" w:space="0" w:color="auto"/>
              <w:right w:val="single" w:sz="4" w:space="0" w:color="auto"/>
            </w:tcBorders>
          </w:tcPr>
          <w:p w14:paraId="076B28A4" w14:textId="5FE87DE1" w:rsidR="00247759" w:rsidRDefault="009D3E6E" w:rsidP="00511EEB">
            <w:pPr>
              <w:pStyle w:val="Default"/>
              <w:rPr>
                <w:rFonts w:eastAsia="Times New Roman"/>
                <w:sz w:val="22"/>
                <w:szCs w:val="22"/>
                <w:lang w:val="en-GB" w:eastAsia="en-GB"/>
              </w:rPr>
            </w:pPr>
            <w:r>
              <w:rPr>
                <w:rFonts w:eastAsia="Times New Roman"/>
                <w:sz w:val="22"/>
                <w:szCs w:val="22"/>
                <w:lang w:val="en-GB" w:eastAsia="en-GB"/>
              </w:rPr>
              <w:t>Marc</w:t>
            </w:r>
            <w:r w:rsidR="008E757E">
              <w:rPr>
                <w:rFonts w:eastAsia="Times New Roman"/>
                <w:sz w:val="22"/>
                <w:szCs w:val="22"/>
                <w:lang w:val="en-GB" w:eastAsia="en-GB"/>
              </w:rPr>
              <w:t>h 2021</w:t>
            </w:r>
          </w:p>
        </w:tc>
        <w:tc>
          <w:tcPr>
            <w:tcW w:w="3026" w:type="dxa"/>
            <w:tcBorders>
              <w:top w:val="single" w:sz="4" w:space="0" w:color="auto"/>
              <w:left w:val="single" w:sz="4" w:space="0" w:color="auto"/>
              <w:bottom w:val="single" w:sz="4" w:space="0" w:color="auto"/>
              <w:right w:val="single" w:sz="4" w:space="0" w:color="auto"/>
            </w:tcBorders>
          </w:tcPr>
          <w:p w14:paraId="3502C10B" w14:textId="45FD5D3B" w:rsidR="00247759" w:rsidRDefault="008E757E" w:rsidP="00511EEB">
            <w:pPr>
              <w:pStyle w:val="Default"/>
              <w:rPr>
                <w:rFonts w:eastAsia="Times New Roman"/>
                <w:sz w:val="22"/>
                <w:szCs w:val="22"/>
                <w:lang w:val="en-GB" w:eastAsia="en-GB"/>
              </w:rPr>
            </w:pPr>
            <w:r>
              <w:rPr>
                <w:rFonts w:eastAsia="Times New Roman"/>
                <w:sz w:val="22"/>
                <w:szCs w:val="22"/>
                <w:lang w:val="en-GB" w:eastAsia="en-GB"/>
              </w:rPr>
              <w:t>Cate Tumman</w:t>
            </w:r>
          </w:p>
        </w:tc>
      </w:tr>
    </w:tbl>
    <w:p w14:paraId="1AFDDBD9" w14:textId="77777777" w:rsidR="001F4069" w:rsidRPr="00D6209F" w:rsidRDefault="001F4069" w:rsidP="001F4069">
      <w:pPr>
        <w:pStyle w:val="Heading1"/>
        <w:tabs>
          <w:tab w:val="left" w:pos="1597"/>
        </w:tabs>
        <w:spacing w:before="54" w:line="580" w:lineRule="atLeast"/>
        <w:ind w:left="0" w:right="1005"/>
        <w:rPr>
          <w:b w:val="0"/>
          <w:bCs w:val="0"/>
        </w:rPr>
      </w:pPr>
      <w:r>
        <w:rPr>
          <w:b w:val="0"/>
        </w:rPr>
        <w:t>What we</w:t>
      </w:r>
      <w:r>
        <w:rPr>
          <w:b w:val="0"/>
          <w:spacing w:val="-1"/>
        </w:rPr>
        <w:t xml:space="preserve"> </w:t>
      </w:r>
      <w:r>
        <w:rPr>
          <w:b w:val="0"/>
        </w:rPr>
        <w:t>do</w:t>
      </w:r>
    </w:p>
    <w:p w14:paraId="17E7C271" w14:textId="77777777" w:rsidR="001F4069" w:rsidRDefault="001F4069" w:rsidP="001F4069">
      <w:pPr>
        <w:pStyle w:val="BodyText"/>
        <w:spacing w:before="6"/>
      </w:pPr>
      <w:r>
        <w:t>Prohibited Acts in Education</w:t>
      </w:r>
    </w:p>
    <w:p w14:paraId="311B1BC7" w14:textId="77777777" w:rsidR="001F4069" w:rsidRDefault="001F4069" w:rsidP="001F4069">
      <w:pPr>
        <w:pStyle w:val="BodyText"/>
        <w:tabs>
          <w:tab w:val="left" w:pos="5918"/>
        </w:tabs>
        <w:ind w:right="1289"/>
      </w:pPr>
      <w:r>
        <w:t>Definitions of</w:t>
      </w:r>
      <w:r>
        <w:rPr>
          <w:spacing w:val="-8"/>
        </w:rPr>
        <w:t xml:space="preserve"> </w:t>
      </w:r>
      <w:r>
        <w:t>prohibited</w:t>
      </w:r>
      <w:r>
        <w:rPr>
          <w:spacing w:val="-4"/>
        </w:rPr>
        <w:t xml:space="preserve"> </w:t>
      </w:r>
      <w:r>
        <w:t xml:space="preserve">acts </w:t>
      </w:r>
    </w:p>
    <w:p w14:paraId="78057A01" w14:textId="77777777" w:rsidR="001F4069" w:rsidRDefault="001F4069" w:rsidP="001F4069">
      <w:pPr>
        <w:pStyle w:val="BodyText"/>
        <w:tabs>
          <w:tab w:val="left" w:pos="5918"/>
        </w:tabs>
        <w:ind w:right="1289"/>
      </w:pPr>
      <w:r>
        <w:t xml:space="preserve">  - Violence against</w:t>
      </w:r>
      <w:r>
        <w:rPr>
          <w:spacing w:val="-17"/>
        </w:rPr>
        <w:t xml:space="preserve"> </w:t>
      </w:r>
      <w:r>
        <w:t xml:space="preserve">children </w:t>
      </w:r>
    </w:p>
    <w:p w14:paraId="05267AF8" w14:textId="77777777" w:rsidR="001F4069" w:rsidRDefault="001F4069" w:rsidP="001F4069">
      <w:pPr>
        <w:pStyle w:val="BodyText"/>
        <w:tabs>
          <w:tab w:val="left" w:pos="5918"/>
        </w:tabs>
        <w:ind w:right="1289"/>
      </w:pPr>
      <w:r>
        <w:t xml:space="preserve">  -Corporal punishment </w:t>
      </w:r>
    </w:p>
    <w:p w14:paraId="30482049" w14:textId="6935385E" w:rsidR="001F4069" w:rsidRDefault="001F4069" w:rsidP="001F4069">
      <w:pPr>
        <w:pStyle w:val="BodyText"/>
        <w:tabs>
          <w:tab w:val="left" w:pos="5918"/>
        </w:tabs>
        <w:ind w:right="1289"/>
      </w:pPr>
      <w:r>
        <w:t xml:space="preserve">  -Bullying or peer on peer</w:t>
      </w:r>
      <w:r>
        <w:rPr>
          <w:spacing w:val="-8"/>
        </w:rPr>
        <w:t xml:space="preserve"> </w:t>
      </w:r>
      <w:r>
        <w:t>abuse</w:t>
      </w:r>
    </w:p>
    <w:p w14:paraId="5A0B6018" w14:textId="77777777" w:rsidR="001F4069" w:rsidRDefault="001F4069" w:rsidP="001F4069">
      <w:pPr>
        <w:pStyle w:val="BodyText"/>
        <w:spacing w:before="2"/>
      </w:pPr>
    </w:p>
    <w:p w14:paraId="01724ED1" w14:textId="2DCE94F5" w:rsidR="001F4069" w:rsidRDefault="001F4069" w:rsidP="001F4069">
      <w:pPr>
        <w:pStyle w:val="BodyText"/>
        <w:tabs>
          <w:tab w:val="left" w:pos="5918"/>
        </w:tabs>
        <w:ind w:right="684"/>
      </w:pPr>
      <w:r>
        <w:t>Definition of</w:t>
      </w:r>
      <w:r>
        <w:rPr>
          <w:spacing w:val="-6"/>
        </w:rPr>
        <w:t xml:space="preserve"> </w:t>
      </w:r>
      <w:r>
        <w:t>vulnerable</w:t>
      </w:r>
      <w:r>
        <w:rPr>
          <w:spacing w:val="-5"/>
        </w:rPr>
        <w:t xml:space="preserve"> </w:t>
      </w:r>
      <w:r>
        <w:t xml:space="preserve">child -includes previously </w:t>
      </w:r>
      <w:r>
        <w:rPr>
          <w:spacing w:val="-3"/>
        </w:rPr>
        <w:t xml:space="preserve">looked </w:t>
      </w:r>
      <w:r>
        <w:t>after children</w:t>
      </w:r>
      <w:r w:rsidR="0046704F">
        <w:t>:</w:t>
      </w:r>
    </w:p>
    <w:p w14:paraId="19465017" w14:textId="77777777" w:rsidR="001F4069" w:rsidRDefault="001F4069" w:rsidP="001F4069">
      <w:pPr>
        <w:pStyle w:val="BodyText"/>
        <w:spacing w:before="12"/>
        <w:rPr>
          <w:sz w:val="23"/>
        </w:rPr>
      </w:pPr>
    </w:p>
    <w:p w14:paraId="397B439F" w14:textId="77777777" w:rsidR="001F4069" w:rsidRDefault="001F4069" w:rsidP="001F4069">
      <w:pPr>
        <w:pStyle w:val="BodyText"/>
        <w:tabs>
          <w:tab w:val="left" w:pos="5850"/>
        </w:tabs>
        <w:jc w:val="both"/>
      </w:pPr>
      <w:r>
        <w:t>Definitions and indicators</w:t>
      </w:r>
      <w:r>
        <w:rPr>
          <w:spacing w:val="-15"/>
        </w:rPr>
        <w:t xml:space="preserve"> </w:t>
      </w:r>
      <w:r>
        <w:t>of</w:t>
      </w:r>
      <w:r>
        <w:rPr>
          <w:spacing w:val="-1"/>
        </w:rPr>
        <w:t xml:space="preserve"> </w:t>
      </w:r>
      <w:r>
        <w:t>abuse</w:t>
      </w:r>
      <w:r>
        <w:tab/>
      </w:r>
    </w:p>
    <w:p w14:paraId="48DDF1C2" w14:textId="77777777" w:rsidR="001F4069" w:rsidRDefault="001F4069" w:rsidP="001F4069">
      <w:pPr>
        <w:pStyle w:val="BodyText"/>
        <w:tabs>
          <w:tab w:val="left" w:pos="5850"/>
        </w:tabs>
        <w:jc w:val="both"/>
      </w:pPr>
      <w:r>
        <w:t>-Material/financial</w:t>
      </w:r>
    </w:p>
    <w:p w14:paraId="05906A1C" w14:textId="77777777" w:rsidR="001F4069" w:rsidRDefault="001F4069" w:rsidP="001F4069">
      <w:pPr>
        <w:pStyle w:val="BodyText"/>
        <w:ind w:right="3076"/>
        <w:jc w:val="both"/>
        <w:rPr>
          <w:spacing w:val="-1"/>
        </w:rPr>
      </w:pPr>
      <w:r>
        <w:rPr>
          <w:spacing w:val="-1"/>
        </w:rPr>
        <w:t xml:space="preserve">-Physical </w:t>
      </w:r>
    </w:p>
    <w:p w14:paraId="1043645B" w14:textId="77777777" w:rsidR="001F4069" w:rsidRDefault="001F4069" w:rsidP="001F4069">
      <w:pPr>
        <w:pStyle w:val="BodyText"/>
        <w:ind w:right="3076"/>
        <w:jc w:val="both"/>
      </w:pPr>
      <w:r>
        <w:rPr>
          <w:spacing w:val="-1"/>
        </w:rPr>
        <w:t>-</w:t>
      </w:r>
      <w:r>
        <w:t xml:space="preserve">Neglect </w:t>
      </w:r>
    </w:p>
    <w:p w14:paraId="046DA2AC" w14:textId="77777777" w:rsidR="001F4069" w:rsidRDefault="001F4069" w:rsidP="001F4069">
      <w:pPr>
        <w:pStyle w:val="BodyText"/>
        <w:ind w:right="3076"/>
        <w:jc w:val="both"/>
      </w:pPr>
      <w:r>
        <w:t>-Sexual</w:t>
      </w:r>
    </w:p>
    <w:p w14:paraId="7D064904" w14:textId="77777777" w:rsidR="001F4069" w:rsidRDefault="001F4069" w:rsidP="001F4069">
      <w:pPr>
        <w:pStyle w:val="BodyText"/>
        <w:ind w:right="1005"/>
      </w:pPr>
      <w:r>
        <w:t xml:space="preserve">-Emotional/psychological </w:t>
      </w:r>
    </w:p>
    <w:p w14:paraId="752C28EB" w14:textId="77777777" w:rsidR="001F4069" w:rsidRDefault="001F4069" w:rsidP="001F4069">
      <w:pPr>
        <w:pStyle w:val="BodyText"/>
        <w:ind w:right="1005"/>
      </w:pPr>
      <w:r>
        <w:t>-Social</w:t>
      </w:r>
    </w:p>
    <w:p w14:paraId="3A2AB2FC" w14:textId="77777777" w:rsidR="001F4069" w:rsidRDefault="001F4069" w:rsidP="001F4069">
      <w:pPr>
        <w:pStyle w:val="BodyText"/>
        <w:ind w:right="1005"/>
      </w:pPr>
      <w:r>
        <w:t>-Extra Familial Harm</w:t>
      </w:r>
    </w:p>
    <w:p w14:paraId="132151E1" w14:textId="77777777" w:rsidR="001F4069" w:rsidRDefault="001F4069" w:rsidP="001F4069">
      <w:pPr>
        <w:pStyle w:val="BodyText"/>
        <w:ind w:right="1005"/>
      </w:pPr>
      <w:r>
        <w:t>-CSE &amp;CCE</w:t>
      </w:r>
    </w:p>
    <w:p w14:paraId="004EE089" w14:textId="77777777" w:rsidR="001F4069" w:rsidRDefault="001F4069" w:rsidP="001F4069">
      <w:pPr>
        <w:pStyle w:val="BodyText"/>
        <w:ind w:right="1005"/>
      </w:pPr>
      <w:r>
        <w:t>-HBV</w:t>
      </w:r>
    </w:p>
    <w:p w14:paraId="6D08994B" w14:textId="77777777" w:rsidR="001F4069" w:rsidRDefault="001F4069" w:rsidP="001F4069">
      <w:pPr>
        <w:pStyle w:val="BodyText"/>
        <w:ind w:right="1005"/>
      </w:pPr>
      <w:r>
        <w:t>-Radicalisation</w:t>
      </w:r>
    </w:p>
    <w:p w14:paraId="7DEDD4EB" w14:textId="3A893AE6" w:rsidR="001F4069" w:rsidRDefault="001F4069" w:rsidP="001F4069">
      <w:pPr>
        <w:pStyle w:val="BodyText"/>
        <w:ind w:right="1005"/>
      </w:pPr>
    </w:p>
    <w:p w14:paraId="280E4192" w14:textId="77777777" w:rsidR="001F4069" w:rsidRDefault="001F4069" w:rsidP="001F4069">
      <w:pPr>
        <w:pStyle w:val="BodyText"/>
        <w:ind w:right="1005"/>
      </w:pPr>
    </w:p>
    <w:p w14:paraId="790ED086" w14:textId="77777777" w:rsidR="0046704F" w:rsidRDefault="0046704F" w:rsidP="001F4069">
      <w:pPr>
        <w:pStyle w:val="BodyText"/>
        <w:ind w:right="1005"/>
      </w:pPr>
    </w:p>
    <w:p w14:paraId="093A1C6D" w14:textId="77777777" w:rsidR="0046704F" w:rsidRDefault="0046704F" w:rsidP="001F4069">
      <w:pPr>
        <w:pStyle w:val="BodyText"/>
        <w:ind w:right="1005"/>
      </w:pPr>
    </w:p>
    <w:p w14:paraId="4AD3E761" w14:textId="77777777" w:rsidR="0046704F" w:rsidRDefault="0046704F" w:rsidP="001F4069">
      <w:pPr>
        <w:pStyle w:val="BodyText"/>
        <w:ind w:right="1005"/>
      </w:pPr>
    </w:p>
    <w:p w14:paraId="101BC161" w14:textId="77777777" w:rsidR="0046704F" w:rsidRDefault="0046704F" w:rsidP="001F4069">
      <w:pPr>
        <w:pStyle w:val="BodyText"/>
        <w:ind w:right="1005"/>
      </w:pPr>
    </w:p>
    <w:p w14:paraId="45F63DCE" w14:textId="3E60514D" w:rsidR="001F4069" w:rsidRDefault="001F4069" w:rsidP="001F4069">
      <w:pPr>
        <w:pStyle w:val="BodyText"/>
        <w:ind w:right="1005"/>
      </w:pPr>
      <w:r>
        <w:t>Mental Health and Wellbeing</w:t>
      </w:r>
    </w:p>
    <w:p w14:paraId="12ADD16B" w14:textId="77777777" w:rsidR="001F4069" w:rsidRDefault="001F4069" w:rsidP="001F4069">
      <w:pPr>
        <w:pStyle w:val="BodyText"/>
        <w:spacing w:line="292" w:lineRule="exact"/>
      </w:pPr>
      <w:r>
        <w:t>Procedures for responding to abuse</w:t>
      </w:r>
    </w:p>
    <w:p w14:paraId="3147B796" w14:textId="25F89937" w:rsidR="001F4069" w:rsidRDefault="001F4069" w:rsidP="001F4069">
      <w:pPr>
        <w:pStyle w:val="BodyText"/>
        <w:ind w:right="3538"/>
      </w:pPr>
      <w:r>
        <w:t xml:space="preserve">-Abuse suspected/disclosed/discovered </w:t>
      </w:r>
    </w:p>
    <w:p w14:paraId="275AB46F" w14:textId="4D1A8987" w:rsidR="001F4069" w:rsidRDefault="001F4069" w:rsidP="001F4069">
      <w:pPr>
        <w:pStyle w:val="BodyText"/>
        <w:ind w:right="3538"/>
      </w:pPr>
      <w:r>
        <w:t>-Handling disclosures</w:t>
      </w:r>
    </w:p>
    <w:p w14:paraId="5DC8CFFA" w14:textId="0E1AE2E0" w:rsidR="001F4069" w:rsidRDefault="001F4069" w:rsidP="001F4069">
      <w:pPr>
        <w:pStyle w:val="BodyText"/>
        <w:ind w:right="5592"/>
      </w:pPr>
      <w:r>
        <w:t xml:space="preserve">-Reporting procedures </w:t>
      </w:r>
    </w:p>
    <w:p w14:paraId="7BDF98DC" w14:textId="387E7541" w:rsidR="001F4069" w:rsidRDefault="001F4069" w:rsidP="001F4069">
      <w:pPr>
        <w:pStyle w:val="BodyText"/>
        <w:ind w:right="5592"/>
      </w:pPr>
      <w:r>
        <w:t>-Early help procedures</w:t>
      </w:r>
    </w:p>
    <w:p w14:paraId="4BF83777" w14:textId="66651C32" w:rsidR="001F4069" w:rsidRDefault="001F4069" w:rsidP="001F4069">
      <w:pPr>
        <w:pStyle w:val="BodyText"/>
        <w:spacing w:before="1"/>
      </w:pPr>
      <w:r>
        <w:t>-Initial evaluation of allegations</w:t>
      </w:r>
    </w:p>
    <w:p w14:paraId="0C74C0B4" w14:textId="4FF7A558" w:rsidR="001F4069" w:rsidRDefault="001F4069" w:rsidP="001F4069">
      <w:pPr>
        <w:pStyle w:val="BodyText"/>
      </w:pPr>
      <w:r>
        <w:t>-Criminal offence suspect, but significant harm threshold not met</w:t>
      </w:r>
    </w:p>
    <w:p w14:paraId="76115F27" w14:textId="6A8F127C" w:rsidR="001F4069" w:rsidRDefault="001F4069" w:rsidP="001F4069">
      <w:pPr>
        <w:pStyle w:val="BodyText"/>
      </w:pPr>
      <w:r>
        <w:t>-Investigation by Police/enquiries by Children’s Social Care not required</w:t>
      </w:r>
    </w:p>
    <w:p w14:paraId="137C49FD" w14:textId="0DC50002" w:rsidR="001F4069" w:rsidRDefault="001F4069" w:rsidP="001F4069">
      <w:pPr>
        <w:pStyle w:val="BodyText"/>
      </w:pPr>
      <w:r>
        <w:t>-Where the alleged perpetrator is a member of staff</w:t>
      </w:r>
    </w:p>
    <w:p w14:paraId="222F3B44" w14:textId="599E01D9" w:rsidR="001F4069" w:rsidRDefault="001F4069" w:rsidP="001F4069">
      <w:pPr>
        <w:pStyle w:val="BodyText"/>
        <w:ind w:right="1289"/>
      </w:pPr>
      <w:r>
        <w:t>-Where the alleged perpetrator is another vulnerable child/young person</w:t>
      </w:r>
    </w:p>
    <w:p w14:paraId="090156B4" w14:textId="77777777" w:rsidR="001F4069" w:rsidRDefault="001F4069" w:rsidP="001F4069">
      <w:pPr>
        <w:pStyle w:val="BodyText"/>
        <w:ind w:right="1289"/>
      </w:pPr>
    </w:p>
    <w:p w14:paraId="1367F74F" w14:textId="77777777" w:rsidR="001F4069" w:rsidRDefault="001F4069" w:rsidP="001F4069">
      <w:pPr>
        <w:pStyle w:val="BodyText"/>
      </w:pPr>
      <w:r>
        <w:t>External contacts for safeguarding children</w:t>
      </w:r>
    </w:p>
    <w:p w14:paraId="222265FD" w14:textId="1CAF6B50" w:rsidR="001F4069" w:rsidRDefault="001F4069"/>
    <w:p w14:paraId="10B48BB8" w14:textId="7960D966" w:rsidR="001F4069" w:rsidRDefault="001F4069"/>
    <w:p w14:paraId="5861DF1A" w14:textId="77777777" w:rsidR="001F4069" w:rsidRDefault="001F4069" w:rsidP="001F4069">
      <w:pPr>
        <w:pStyle w:val="Heading1"/>
      </w:pPr>
      <w:r>
        <w:t>Outcome</w:t>
      </w:r>
    </w:p>
    <w:p w14:paraId="3DB8DC49" w14:textId="77777777" w:rsidR="001F4069" w:rsidRDefault="001F4069" w:rsidP="0046704F">
      <w:pPr>
        <w:pStyle w:val="BodyText"/>
        <w:ind w:left="157" w:right="16"/>
        <w:jc w:val="both"/>
      </w:pPr>
      <w:r>
        <w:t xml:space="preserve">Children feel </w:t>
      </w:r>
      <w:r>
        <w:rPr>
          <w:spacing w:val="-3"/>
        </w:rPr>
        <w:t xml:space="preserve">safe </w:t>
      </w:r>
      <w:r>
        <w:t>and are safe. Children understand how to protect themselves and feel protected and are protected from significant harm including neglect abuse and accident.</w:t>
      </w:r>
    </w:p>
    <w:p w14:paraId="77E7AF50" w14:textId="77777777" w:rsidR="001F4069" w:rsidRDefault="001F4069" w:rsidP="001F4069">
      <w:pPr>
        <w:pStyle w:val="BodyText"/>
        <w:spacing w:before="11"/>
        <w:rPr>
          <w:sz w:val="23"/>
        </w:rPr>
      </w:pPr>
    </w:p>
    <w:p w14:paraId="0E3D8541" w14:textId="77777777" w:rsidR="001F4069" w:rsidRDefault="001F4069" w:rsidP="001F4069">
      <w:pPr>
        <w:pStyle w:val="Heading1"/>
        <w:spacing w:line="291" w:lineRule="exact"/>
      </w:pPr>
      <w:r>
        <w:t>Reference guides</w:t>
      </w:r>
    </w:p>
    <w:p w14:paraId="692DC562" w14:textId="25FDD85B" w:rsidR="001F4069" w:rsidRDefault="001F4069" w:rsidP="001F4069">
      <w:pPr>
        <w:pStyle w:val="BodyText"/>
        <w:spacing w:line="295" w:lineRule="exact"/>
        <w:ind w:left="157"/>
        <w:rPr>
          <w:sz w:val="16"/>
        </w:rPr>
      </w:pPr>
      <w:r>
        <w:t>Working together to Safeguard children, DfE 2018</w:t>
      </w:r>
      <w:r>
        <w:rPr>
          <w:rStyle w:val="FootnoteReference"/>
        </w:rPr>
        <w:footnoteReference w:id="1"/>
      </w:r>
    </w:p>
    <w:p w14:paraId="2B847B74" w14:textId="77777777" w:rsidR="001F4069" w:rsidRDefault="001F4069" w:rsidP="001F4069">
      <w:pPr>
        <w:pStyle w:val="BodyText"/>
        <w:spacing w:before="10"/>
        <w:rPr>
          <w:sz w:val="23"/>
        </w:rPr>
      </w:pPr>
    </w:p>
    <w:p w14:paraId="1480D255" w14:textId="77777777" w:rsidR="001F4069" w:rsidRDefault="001F4069" w:rsidP="001F4069">
      <w:pPr>
        <w:pStyle w:val="BodyText"/>
        <w:ind w:left="157"/>
      </w:pPr>
      <w:r>
        <w:t>Keeping Children Safe in Education, DfE 2020</w:t>
      </w:r>
      <w:r>
        <w:rPr>
          <w:rStyle w:val="FootnoteReference"/>
        </w:rPr>
        <w:footnoteReference w:id="2"/>
      </w:r>
    </w:p>
    <w:p w14:paraId="2D11BB68" w14:textId="77777777" w:rsidR="001F4069" w:rsidRDefault="001F4069" w:rsidP="001F4069">
      <w:pPr>
        <w:pStyle w:val="BodyText"/>
        <w:ind w:left="157"/>
      </w:pPr>
    </w:p>
    <w:p w14:paraId="1C4F44EC" w14:textId="77777777" w:rsidR="001F4069" w:rsidRDefault="001F4069" w:rsidP="001F4069">
      <w:pPr>
        <w:pStyle w:val="BodyText"/>
        <w:ind w:left="157"/>
      </w:pPr>
      <w:r>
        <w:t>What to do if you are worried a child is being abused</w:t>
      </w:r>
      <w:r>
        <w:rPr>
          <w:rStyle w:val="FootnoteReference"/>
        </w:rPr>
        <w:footnoteReference w:id="3"/>
      </w:r>
    </w:p>
    <w:p w14:paraId="2813D7CB" w14:textId="77777777" w:rsidR="001F4069" w:rsidRDefault="001F4069" w:rsidP="001F4069">
      <w:pPr>
        <w:pStyle w:val="BodyText"/>
        <w:ind w:left="157"/>
      </w:pPr>
    </w:p>
    <w:p w14:paraId="1C4A5A38" w14:textId="77777777" w:rsidR="001F4069" w:rsidRDefault="001F4069" w:rsidP="001F4069">
      <w:pPr>
        <w:pStyle w:val="BodyText"/>
        <w:ind w:left="157"/>
      </w:pPr>
      <w:r>
        <w:t>Sexual violence and sexual harassment between children</w:t>
      </w:r>
      <w:r>
        <w:rPr>
          <w:rStyle w:val="FootnoteReference"/>
        </w:rPr>
        <w:footnoteReference w:id="4"/>
      </w:r>
    </w:p>
    <w:p w14:paraId="6B73D728" w14:textId="77777777" w:rsidR="001F4069" w:rsidRDefault="001F4069" w:rsidP="001F4069">
      <w:pPr>
        <w:pStyle w:val="BodyText"/>
        <w:ind w:left="157"/>
      </w:pPr>
    </w:p>
    <w:p w14:paraId="5611F7F1" w14:textId="77777777" w:rsidR="001F4069" w:rsidRDefault="001F4069" w:rsidP="001F4069">
      <w:pPr>
        <w:pStyle w:val="BodyText"/>
        <w:ind w:left="157"/>
      </w:pPr>
      <w:r>
        <w:t>NPCC when to call to call the police</w:t>
      </w:r>
      <w:r>
        <w:rPr>
          <w:rStyle w:val="FootnoteReference"/>
        </w:rPr>
        <w:footnoteReference w:id="5"/>
      </w:r>
    </w:p>
    <w:p w14:paraId="0A61AD4C" w14:textId="77777777" w:rsidR="001F4069" w:rsidRDefault="001F4069" w:rsidP="001F4069">
      <w:pPr>
        <w:pStyle w:val="BodyText"/>
      </w:pPr>
    </w:p>
    <w:p w14:paraId="604200CB" w14:textId="77777777" w:rsidR="001F4069" w:rsidRDefault="001F4069" w:rsidP="001F4069">
      <w:pPr>
        <w:pStyle w:val="BodyText"/>
        <w:ind w:left="157"/>
      </w:pPr>
      <w:r>
        <w:t>Copies of all policies are kept within our library area on staff Share point.</w:t>
      </w:r>
    </w:p>
    <w:p w14:paraId="138109CE" w14:textId="3E779868" w:rsidR="001F4069" w:rsidRDefault="001F4069"/>
    <w:p w14:paraId="6931718A" w14:textId="77777777" w:rsidR="001F4069" w:rsidRDefault="001F4069" w:rsidP="001F4069">
      <w:pPr>
        <w:pStyle w:val="Heading1"/>
        <w:spacing w:before="1"/>
      </w:pPr>
      <w:r>
        <w:t>What we do</w:t>
      </w:r>
    </w:p>
    <w:p w14:paraId="28DDA7B5" w14:textId="77777777" w:rsidR="001F4069" w:rsidRDefault="001F4069" w:rsidP="0046704F">
      <w:pPr>
        <w:pStyle w:val="BodyText"/>
        <w:ind w:left="157"/>
        <w:jc w:val="both"/>
      </w:pPr>
      <w:r>
        <w:t>The PLACE Independent school recognise that children/young people who are Looked After are particularly vulnerable to abuse both within and outside of the care</w:t>
      </w:r>
    </w:p>
    <w:p w14:paraId="235BDAB6" w14:textId="77777777" w:rsidR="0046704F" w:rsidRDefault="0046704F" w:rsidP="001F4069">
      <w:pPr>
        <w:pStyle w:val="BodyText"/>
        <w:ind w:left="157"/>
      </w:pPr>
    </w:p>
    <w:p w14:paraId="5A7785CC" w14:textId="13D667E1" w:rsidR="001F4069" w:rsidRDefault="001F4069" w:rsidP="001F4069">
      <w:pPr>
        <w:pStyle w:val="BodyText"/>
        <w:ind w:left="157"/>
      </w:pPr>
      <w:r>
        <w:t>system. It is the duty of EVERYONE employed within education to protect children/young people from abuse and to promote their welfare.</w:t>
      </w:r>
    </w:p>
    <w:p w14:paraId="3654C20B" w14:textId="77777777" w:rsidR="001F4069" w:rsidRDefault="001F4069" w:rsidP="001F4069">
      <w:pPr>
        <w:pStyle w:val="BodyText"/>
        <w:spacing w:before="11"/>
        <w:rPr>
          <w:sz w:val="23"/>
        </w:rPr>
      </w:pPr>
    </w:p>
    <w:p w14:paraId="6CA4FF27" w14:textId="1F4E3C06" w:rsidR="001F4069" w:rsidRDefault="001F4069" w:rsidP="001F4069">
      <w:pPr>
        <w:pStyle w:val="BodyText"/>
        <w:ind w:left="157" w:right="106"/>
        <w:jc w:val="both"/>
      </w:pPr>
      <w:r>
        <w:t>All</w:t>
      </w:r>
      <w:r>
        <w:rPr>
          <w:spacing w:val="-10"/>
        </w:rPr>
        <w:t xml:space="preserve"> </w:t>
      </w:r>
      <w:r>
        <w:rPr>
          <w:spacing w:val="-3"/>
        </w:rPr>
        <w:t>staff</w:t>
      </w:r>
      <w:r>
        <w:rPr>
          <w:spacing w:val="-11"/>
        </w:rPr>
        <w:t xml:space="preserve"> </w:t>
      </w:r>
      <w:r>
        <w:t>within</w:t>
      </w:r>
      <w:r>
        <w:rPr>
          <w:spacing w:val="-10"/>
        </w:rPr>
        <w:t xml:space="preserve"> </w:t>
      </w:r>
      <w:r>
        <w:t>The</w:t>
      </w:r>
      <w:r>
        <w:rPr>
          <w:spacing w:val="-11"/>
        </w:rPr>
        <w:t xml:space="preserve"> </w:t>
      </w:r>
      <w:r>
        <w:t>PLACE</w:t>
      </w:r>
      <w:r>
        <w:rPr>
          <w:spacing w:val="-11"/>
        </w:rPr>
        <w:t xml:space="preserve"> </w:t>
      </w:r>
      <w:r>
        <w:t>Independent</w:t>
      </w:r>
      <w:r>
        <w:rPr>
          <w:spacing w:val="-8"/>
        </w:rPr>
        <w:t xml:space="preserve"> </w:t>
      </w:r>
      <w:r>
        <w:t>School</w:t>
      </w:r>
      <w:r>
        <w:rPr>
          <w:spacing w:val="-12"/>
        </w:rPr>
        <w:t xml:space="preserve"> </w:t>
      </w:r>
      <w:r>
        <w:t>are</w:t>
      </w:r>
      <w:r>
        <w:rPr>
          <w:spacing w:val="-14"/>
        </w:rPr>
        <w:t xml:space="preserve"> </w:t>
      </w:r>
      <w:r>
        <w:t>provided</w:t>
      </w:r>
      <w:r>
        <w:rPr>
          <w:spacing w:val="-11"/>
        </w:rPr>
        <w:t xml:space="preserve"> </w:t>
      </w:r>
      <w:r>
        <w:t>with</w:t>
      </w:r>
      <w:r>
        <w:rPr>
          <w:spacing w:val="-11"/>
        </w:rPr>
        <w:t xml:space="preserve"> </w:t>
      </w:r>
      <w:r>
        <w:t>safeguarding</w:t>
      </w:r>
      <w:r>
        <w:rPr>
          <w:spacing w:val="-9"/>
        </w:rPr>
        <w:t xml:space="preserve"> </w:t>
      </w:r>
      <w:r>
        <w:t>and</w:t>
      </w:r>
      <w:r>
        <w:rPr>
          <w:spacing w:val="-11"/>
        </w:rPr>
        <w:t xml:space="preserve"> </w:t>
      </w:r>
      <w:r>
        <w:t>child</w:t>
      </w:r>
      <w:r>
        <w:rPr>
          <w:spacing w:val="-11"/>
        </w:rPr>
        <w:t xml:space="preserve"> </w:t>
      </w:r>
      <w:r>
        <w:t xml:space="preserve">protection training as part of induction process and are provided with copies of Keeping children </w:t>
      </w:r>
      <w:r>
        <w:rPr>
          <w:spacing w:val="-3"/>
        </w:rPr>
        <w:t xml:space="preserve">safe </w:t>
      </w:r>
      <w:r>
        <w:t>in education</w:t>
      </w:r>
      <w:r>
        <w:rPr>
          <w:spacing w:val="-9"/>
        </w:rPr>
        <w:t xml:space="preserve"> </w:t>
      </w:r>
      <w:r>
        <w:t>20</w:t>
      </w:r>
      <w:r w:rsidR="0040126A">
        <w:t>20</w:t>
      </w:r>
      <w:r>
        <w:rPr>
          <w:spacing w:val="-8"/>
        </w:rPr>
        <w:t xml:space="preserve"> </w:t>
      </w:r>
      <w:r>
        <w:t>part</w:t>
      </w:r>
      <w:r>
        <w:rPr>
          <w:spacing w:val="-8"/>
        </w:rPr>
        <w:t xml:space="preserve"> </w:t>
      </w:r>
      <w:r>
        <w:t>one</w:t>
      </w:r>
      <w:r>
        <w:rPr>
          <w:spacing w:val="-12"/>
        </w:rPr>
        <w:t xml:space="preserve"> </w:t>
      </w:r>
      <w:r>
        <w:t>and</w:t>
      </w:r>
      <w:r>
        <w:rPr>
          <w:spacing w:val="-7"/>
        </w:rPr>
        <w:t xml:space="preserve"> </w:t>
      </w:r>
      <w:r>
        <w:t>Annex</w:t>
      </w:r>
      <w:r>
        <w:rPr>
          <w:spacing w:val="-10"/>
        </w:rPr>
        <w:t xml:space="preserve"> </w:t>
      </w:r>
      <w:r>
        <w:t>A.</w:t>
      </w:r>
      <w:r>
        <w:rPr>
          <w:spacing w:val="-9"/>
        </w:rPr>
        <w:t xml:space="preserve"> </w:t>
      </w:r>
      <w:r>
        <w:t>Also</w:t>
      </w:r>
      <w:r>
        <w:rPr>
          <w:spacing w:val="-7"/>
        </w:rPr>
        <w:t xml:space="preserve"> </w:t>
      </w:r>
      <w:r>
        <w:t>copies</w:t>
      </w:r>
      <w:r>
        <w:rPr>
          <w:spacing w:val="-10"/>
        </w:rPr>
        <w:t xml:space="preserve"> </w:t>
      </w:r>
      <w:r>
        <w:t>of</w:t>
      </w:r>
      <w:r>
        <w:rPr>
          <w:spacing w:val="-8"/>
        </w:rPr>
        <w:t xml:space="preserve"> </w:t>
      </w:r>
      <w:r>
        <w:t>Policies</w:t>
      </w:r>
      <w:r>
        <w:rPr>
          <w:spacing w:val="-8"/>
        </w:rPr>
        <w:t xml:space="preserve"> </w:t>
      </w:r>
      <w:r>
        <w:t>including</w:t>
      </w:r>
      <w:r>
        <w:rPr>
          <w:spacing w:val="-10"/>
        </w:rPr>
        <w:t xml:space="preserve"> </w:t>
      </w:r>
      <w:r>
        <w:t>behaviour</w:t>
      </w:r>
      <w:r>
        <w:rPr>
          <w:spacing w:val="-8"/>
        </w:rPr>
        <w:t xml:space="preserve"> </w:t>
      </w:r>
      <w:r>
        <w:rPr>
          <w:spacing w:val="-3"/>
        </w:rPr>
        <w:t>for</w:t>
      </w:r>
      <w:r>
        <w:rPr>
          <w:spacing w:val="-7"/>
        </w:rPr>
        <w:t xml:space="preserve"> </w:t>
      </w:r>
      <w:r>
        <w:t>learning,</w:t>
      </w:r>
      <w:r>
        <w:rPr>
          <w:spacing w:val="-8"/>
        </w:rPr>
        <w:t xml:space="preserve"> </w:t>
      </w:r>
      <w:r>
        <w:t>role of the DSL, prevent and Children missing from</w:t>
      </w:r>
      <w:r>
        <w:rPr>
          <w:spacing w:val="-8"/>
        </w:rPr>
        <w:t xml:space="preserve"> </w:t>
      </w:r>
      <w:r>
        <w:t>education.</w:t>
      </w:r>
    </w:p>
    <w:p w14:paraId="10DD6F3C" w14:textId="77777777" w:rsidR="001F4069" w:rsidRDefault="001F4069" w:rsidP="001F4069">
      <w:pPr>
        <w:pStyle w:val="BodyText"/>
        <w:spacing w:before="2"/>
      </w:pPr>
    </w:p>
    <w:p w14:paraId="1A011236" w14:textId="77777777" w:rsidR="001F4069" w:rsidRDefault="001F4069" w:rsidP="0046704F">
      <w:pPr>
        <w:pStyle w:val="BodyText"/>
        <w:ind w:left="157" w:right="10"/>
        <w:jc w:val="both"/>
      </w:pPr>
      <w:r>
        <w:t xml:space="preserve">It is the responsibility of all </w:t>
      </w:r>
      <w:r>
        <w:rPr>
          <w:spacing w:val="-3"/>
        </w:rPr>
        <w:t xml:space="preserve">staff </w:t>
      </w:r>
      <w:r>
        <w:t>to liaise with LADO to ensure this policy runs within the guidelines of the local authorities safeguarding procedures.</w:t>
      </w:r>
    </w:p>
    <w:p w14:paraId="36246B0C" w14:textId="77777777" w:rsidR="001F4069" w:rsidRDefault="001F4069" w:rsidP="001F4069">
      <w:pPr>
        <w:pStyle w:val="BodyText"/>
      </w:pPr>
    </w:p>
    <w:p w14:paraId="56AD46AE" w14:textId="15E245E5" w:rsidR="001F4069" w:rsidRDefault="001F4069" w:rsidP="0046704F">
      <w:pPr>
        <w:pStyle w:val="BodyText"/>
        <w:ind w:left="157"/>
        <w:jc w:val="both"/>
      </w:pPr>
      <w:r>
        <w:t>The PLACE Independent school safeguarding lead is the school’s proprietor</w:t>
      </w:r>
      <w:r w:rsidR="00C13882">
        <w:t xml:space="preserve"> Leo Guy</w:t>
      </w:r>
      <w:r>
        <w:t xml:space="preserve"> and The</w:t>
      </w:r>
      <w:r w:rsidR="005A137A">
        <w:t xml:space="preserve"> </w:t>
      </w:r>
      <w:r>
        <w:t>Head Teacher Cate Tumman in management.</w:t>
      </w:r>
    </w:p>
    <w:p w14:paraId="507D707B" w14:textId="77777777" w:rsidR="001F4069" w:rsidRDefault="001F4069" w:rsidP="001F4069">
      <w:pPr>
        <w:pStyle w:val="BodyText"/>
        <w:spacing w:before="11"/>
        <w:rPr>
          <w:sz w:val="23"/>
        </w:rPr>
      </w:pPr>
    </w:p>
    <w:p w14:paraId="7750EE67" w14:textId="3B5538EA" w:rsidR="001F4069" w:rsidRDefault="001F4069" w:rsidP="001F4069">
      <w:pPr>
        <w:pStyle w:val="BodyText"/>
        <w:spacing w:before="1"/>
        <w:ind w:left="157" w:right="103"/>
        <w:jc w:val="both"/>
      </w:pPr>
      <w:r>
        <w:t xml:space="preserve">This procedure and guidance </w:t>
      </w:r>
      <w:proofErr w:type="gramStart"/>
      <w:r>
        <w:t>applies</w:t>
      </w:r>
      <w:proofErr w:type="gramEnd"/>
      <w:r>
        <w:t xml:space="preserve"> whenever it is alleged that a person who works with children/young</w:t>
      </w:r>
      <w:r>
        <w:rPr>
          <w:spacing w:val="-7"/>
        </w:rPr>
        <w:t xml:space="preserve"> </w:t>
      </w:r>
      <w:r>
        <w:t>people</w:t>
      </w:r>
      <w:r>
        <w:rPr>
          <w:spacing w:val="-5"/>
        </w:rPr>
        <w:t xml:space="preserve"> </w:t>
      </w:r>
      <w:r>
        <w:t>has,</w:t>
      </w:r>
      <w:r>
        <w:rPr>
          <w:spacing w:val="-5"/>
        </w:rPr>
        <w:t xml:space="preserve"> </w:t>
      </w:r>
      <w:r>
        <w:t>in</w:t>
      </w:r>
      <w:r>
        <w:rPr>
          <w:spacing w:val="-5"/>
        </w:rPr>
        <w:t xml:space="preserve"> </w:t>
      </w:r>
      <w:r>
        <w:t>any</w:t>
      </w:r>
      <w:r>
        <w:rPr>
          <w:spacing w:val="-8"/>
        </w:rPr>
        <w:t xml:space="preserve"> </w:t>
      </w:r>
      <w:r>
        <w:t>connection</w:t>
      </w:r>
      <w:r>
        <w:rPr>
          <w:spacing w:val="-3"/>
        </w:rPr>
        <w:t xml:space="preserve"> </w:t>
      </w:r>
      <w:r>
        <w:t>with</w:t>
      </w:r>
      <w:r>
        <w:rPr>
          <w:spacing w:val="-6"/>
        </w:rPr>
        <w:t xml:space="preserve"> </w:t>
      </w:r>
      <w:r>
        <w:t>her/his</w:t>
      </w:r>
      <w:r>
        <w:rPr>
          <w:spacing w:val="-6"/>
        </w:rPr>
        <w:t xml:space="preserve"> </w:t>
      </w:r>
      <w:r>
        <w:t>employment</w:t>
      </w:r>
      <w:r>
        <w:rPr>
          <w:spacing w:val="-6"/>
        </w:rPr>
        <w:t xml:space="preserve"> </w:t>
      </w:r>
      <w:r>
        <w:t>or</w:t>
      </w:r>
      <w:r>
        <w:rPr>
          <w:spacing w:val="-5"/>
        </w:rPr>
        <w:t xml:space="preserve"> </w:t>
      </w:r>
      <w:r>
        <w:t>voluntary</w:t>
      </w:r>
      <w:r>
        <w:rPr>
          <w:spacing w:val="-6"/>
        </w:rPr>
        <w:t xml:space="preserve"> </w:t>
      </w:r>
      <w:r>
        <w:t>‘activity</w:t>
      </w:r>
      <w:r>
        <w:rPr>
          <w:spacing w:val="-5"/>
        </w:rPr>
        <w:t xml:space="preserve"> </w:t>
      </w:r>
      <w:r>
        <w:t>with a child/young person’:</w:t>
      </w:r>
    </w:p>
    <w:p w14:paraId="76D6EFCF" w14:textId="77777777" w:rsidR="001F4069" w:rsidRDefault="001F4069" w:rsidP="0046704F">
      <w:pPr>
        <w:pStyle w:val="ListParagraph"/>
        <w:numPr>
          <w:ilvl w:val="0"/>
          <w:numId w:val="1"/>
        </w:numPr>
        <w:tabs>
          <w:tab w:val="left" w:pos="581"/>
          <w:tab w:val="left" w:pos="583"/>
        </w:tabs>
        <w:spacing w:line="304" w:lineRule="exact"/>
        <w:ind w:hanging="426"/>
        <w:jc w:val="both"/>
        <w:rPr>
          <w:rFonts w:ascii="Symbol" w:hAnsi="Symbol"/>
          <w:sz w:val="24"/>
        </w:rPr>
      </w:pPr>
      <w:r>
        <w:rPr>
          <w:sz w:val="24"/>
        </w:rPr>
        <w:t xml:space="preserve">Behaved in a </w:t>
      </w:r>
      <w:r>
        <w:rPr>
          <w:spacing w:val="-3"/>
          <w:sz w:val="24"/>
        </w:rPr>
        <w:t xml:space="preserve">way </w:t>
      </w:r>
      <w:r>
        <w:rPr>
          <w:sz w:val="24"/>
        </w:rPr>
        <w:t>that has or may have harmed a child/young</w:t>
      </w:r>
      <w:r>
        <w:rPr>
          <w:spacing w:val="-12"/>
          <w:sz w:val="24"/>
        </w:rPr>
        <w:t xml:space="preserve"> </w:t>
      </w:r>
      <w:r>
        <w:rPr>
          <w:sz w:val="24"/>
        </w:rPr>
        <w:t>person</w:t>
      </w:r>
    </w:p>
    <w:p w14:paraId="2EBAC4EC" w14:textId="77777777" w:rsidR="001F4069" w:rsidRDefault="001F4069" w:rsidP="0046704F">
      <w:pPr>
        <w:pStyle w:val="ListParagraph"/>
        <w:numPr>
          <w:ilvl w:val="0"/>
          <w:numId w:val="1"/>
        </w:numPr>
        <w:tabs>
          <w:tab w:val="left" w:pos="581"/>
          <w:tab w:val="left" w:pos="583"/>
        </w:tabs>
        <w:spacing w:before="1"/>
        <w:ind w:hanging="426"/>
        <w:jc w:val="both"/>
        <w:rPr>
          <w:rFonts w:ascii="Symbol" w:hAnsi="Symbol"/>
          <w:sz w:val="24"/>
        </w:rPr>
      </w:pPr>
      <w:r>
        <w:rPr>
          <w:sz w:val="24"/>
        </w:rPr>
        <w:t>Possibly committed a criminal offence against or related to a child/young</w:t>
      </w:r>
      <w:r>
        <w:rPr>
          <w:spacing w:val="-31"/>
          <w:sz w:val="24"/>
        </w:rPr>
        <w:t xml:space="preserve"> </w:t>
      </w:r>
      <w:r>
        <w:rPr>
          <w:sz w:val="24"/>
        </w:rPr>
        <w:t>person</w:t>
      </w:r>
    </w:p>
    <w:p w14:paraId="4E215ACA" w14:textId="24420021" w:rsidR="001F4069" w:rsidRPr="001F4069" w:rsidRDefault="001F4069" w:rsidP="001F4069">
      <w:pPr>
        <w:pStyle w:val="ListParagraph"/>
        <w:numPr>
          <w:ilvl w:val="0"/>
          <w:numId w:val="1"/>
        </w:numPr>
        <w:tabs>
          <w:tab w:val="left" w:pos="581"/>
          <w:tab w:val="left" w:pos="583"/>
        </w:tabs>
        <w:spacing w:line="240" w:lineRule="auto"/>
        <w:ind w:right="101"/>
        <w:rPr>
          <w:rFonts w:ascii="Symbol" w:hAnsi="Symbol"/>
          <w:sz w:val="24"/>
        </w:rPr>
      </w:pPr>
      <w:r>
        <w:rPr>
          <w:sz w:val="24"/>
        </w:rPr>
        <w:t>Behaved</w:t>
      </w:r>
      <w:r>
        <w:rPr>
          <w:spacing w:val="-15"/>
          <w:sz w:val="24"/>
        </w:rPr>
        <w:t xml:space="preserve"> </w:t>
      </w:r>
      <w:r>
        <w:rPr>
          <w:sz w:val="24"/>
        </w:rPr>
        <w:t>towards</w:t>
      </w:r>
      <w:r>
        <w:rPr>
          <w:spacing w:val="-16"/>
          <w:sz w:val="24"/>
        </w:rPr>
        <w:t xml:space="preserve"> </w:t>
      </w:r>
      <w:r>
        <w:rPr>
          <w:sz w:val="24"/>
        </w:rPr>
        <w:t>a</w:t>
      </w:r>
      <w:r>
        <w:rPr>
          <w:spacing w:val="-16"/>
          <w:sz w:val="24"/>
        </w:rPr>
        <w:t xml:space="preserve"> </w:t>
      </w:r>
      <w:r>
        <w:rPr>
          <w:sz w:val="24"/>
        </w:rPr>
        <w:t>child/young</w:t>
      </w:r>
      <w:r>
        <w:rPr>
          <w:spacing w:val="-16"/>
          <w:sz w:val="24"/>
        </w:rPr>
        <w:t xml:space="preserve"> </w:t>
      </w:r>
      <w:r>
        <w:rPr>
          <w:sz w:val="24"/>
        </w:rPr>
        <w:t>person</w:t>
      </w:r>
      <w:r>
        <w:rPr>
          <w:spacing w:val="-15"/>
          <w:sz w:val="24"/>
        </w:rPr>
        <w:t xml:space="preserve"> </w:t>
      </w:r>
      <w:r>
        <w:rPr>
          <w:sz w:val="24"/>
        </w:rPr>
        <w:t>in</w:t>
      </w:r>
      <w:r>
        <w:rPr>
          <w:spacing w:val="-14"/>
          <w:sz w:val="24"/>
        </w:rPr>
        <w:t xml:space="preserve"> </w:t>
      </w:r>
      <w:r>
        <w:rPr>
          <w:sz w:val="24"/>
        </w:rPr>
        <w:t>a</w:t>
      </w:r>
      <w:r>
        <w:rPr>
          <w:spacing w:val="-16"/>
          <w:sz w:val="24"/>
        </w:rPr>
        <w:t xml:space="preserve"> </w:t>
      </w:r>
      <w:r>
        <w:rPr>
          <w:spacing w:val="-3"/>
          <w:sz w:val="24"/>
        </w:rPr>
        <w:t>way</w:t>
      </w:r>
      <w:r>
        <w:rPr>
          <w:spacing w:val="-14"/>
          <w:sz w:val="24"/>
        </w:rPr>
        <w:t xml:space="preserve"> </w:t>
      </w:r>
      <w:r>
        <w:rPr>
          <w:sz w:val="24"/>
        </w:rPr>
        <w:t>which</w:t>
      </w:r>
      <w:r>
        <w:rPr>
          <w:spacing w:val="-13"/>
          <w:sz w:val="24"/>
        </w:rPr>
        <w:t xml:space="preserve"> </w:t>
      </w:r>
      <w:r>
        <w:rPr>
          <w:sz w:val="24"/>
        </w:rPr>
        <w:t>indicates</w:t>
      </w:r>
      <w:r>
        <w:rPr>
          <w:spacing w:val="-16"/>
          <w:sz w:val="24"/>
        </w:rPr>
        <w:t xml:space="preserve"> </w:t>
      </w:r>
      <w:r>
        <w:rPr>
          <w:sz w:val="24"/>
        </w:rPr>
        <w:t>s/he</w:t>
      </w:r>
      <w:r>
        <w:rPr>
          <w:spacing w:val="-16"/>
          <w:sz w:val="24"/>
        </w:rPr>
        <w:t xml:space="preserve"> </w:t>
      </w:r>
      <w:r>
        <w:rPr>
          <w:sz w:val="24"/>
        </w:rPr>
        <w:t>is</w:t>
      </w:r>
      <w:r>
        <w:rPr>
          <w:spacing w:val="-16"/>
          <w:sz w:val="24"/>
        </w:rPr>
        <w:t xml:space="preserve"> </w:t>
      </w:r>
      <w:r>
        <w:rPr>
          <w:sz w:val="24"/>
        </w:rPr>
        <w:t>unsuitable</w:t>
      </w:r>
      <w:r>
        <w:rPr>
          <w:spacing w:val="-16"/>
          <w:sz w:val="24"/>
        </w:rPr>
        <w:t xml:space="preserve"> </w:t>
      </w:r>
      <w:r>
        <w:rPr>
          <w:sz w:val="24"/>
        </w:rPr>
        <w:t>to</w:t>
      </w:r>
      <w:r>
        <w:rPr>
          <w:spacing w:val="-15"/>
          <w:sz w:val="24"/>
        </w:rPr>
        <w:t xml:space="preserve"> </w:t>
      </w:r>
      <w:r>
        <w:rPr>
          <w:sz w:val="24"/>
        </w:rPr>
        <w:t>work</w:t>
      </w:r>
      <w:r>
        <w:rPr>
          <w:spacing w:val="-15"/>
          <w:sz w:val="24"/>
        </w:rPr>
        <w:t xml:space="preserve"> </w:t>
      </w:r>
      <w:r>
        <w:rPr>
          <w:sz w:val="24"/>
        </w:rPr>
        <w:t>with children/young</w:t>
      </w:r>
      <w:r>
        <w:rPr>
          <w:spacing w:val="-3"/>
          <w:sz w:val="24"/>
        </w:rPr>
        <w:t xml:space="preserve"> </w:t>
      </w:r>
      <w:r>
        <w:rPr>
          <w:sz w:val="24"/>
        </w:rPr>
        <w:t>people</w:t>
      </w:r>
    </w:p>
    <w:p w14:paraId="6F1E26AD" w14:textId="77777777" w:rsidR="001F4069" w:rsidRDefault="001F4069" w:rsidP="001F4069">
      <w:pPr>
        <w:pStyle w:val="BodyText"/>
        <w:spacing w:line="292" w:lineRule="exact"/>
        <w:ind w:left="157"/>
        <w:jc w:val="both"/>
      </w:pPr>
    </w:p>
    <w:p w14:paraId="0EF37ED6" w14:textId="14071786" w:rsidR="001F4069" w:rsidRDefault="001F4069" w:rsidP="001F4069">
      <w:pPr>
        <w:pStyle w:val="BodyText"/>
        <w:spacing w:line="292" w:lineRule="exact"/>
        <w:ind w:left="157"/>
        <w:jc w:val="both"/>
      </w:pPr>
      <w:r>
        <w:t>This procedure applies to situations when:</w:t>
      </w:r>
    </w:p>
    <w:p w14:paraId="279CE3BC" w14:textId="77777777" w:rsidR="001F4069" w:rsidRDefault="001F4069" w:rsidP="0046704F">
      <w:pPr>
        <w:pStyle w:val="ListParagraph"/>
        <w:numPr>
          <w:ilvl w:val="0"/>
          <w:numId w:val="1"/>
        </w:numPr>
        <w:tabs>
          <w:tab w:val="left" w:pos="583"/>
        </w:tabs>
        <w:spacing w:line="240" w:lineRule="auto"/>
        <w:ind w:right="104"/>
        <w:jc w:val="both"/>
        <w:rPr>
          <w:rFonts w:ascii="Symbol" w:hAnsi="Symbol"/>
          <w:sz w:val="24"/>
        </w:rPr>
      </w:pPr>
      <w:r w:rsidRPr="001F4069">
        <w:rPr>
          <w:sz w:val="24"/>
        </w:rPr>
        <w:t xml:space="preserve">There are suspicions or allegations of abuse by a person who works with children/young people in either a paid or unpaid capacity – as a permanent, temporary or agency </w:t>
      </w:r>
      <w:r w:rsidRPr="001F4069">
        <w:rPr>
          <w:spacing w:val="-4"/>
          <w:sz w:val="24"/>
        </w:rPr>
        <w:t>staff</w:t>
      </w:r>
      <w:r>
        <w:rPr>
          <w:spacing w:val="-4"/>
          <w:sz w:val="24"/>
        </w:rPr>
        <w:t xml:space="preserve"> </w:t>
      </w:r>
      <w:r>
        <w:rPr>
          <w:spacing w:val="-3"/>
          <w:sz w:val="24"/>
        </w:rPr>
        <w:t xml:space="preserve">member, </w:t>
      </w:r>
      <w:r>
        <w:rPr>
          <w:sz w:val="24"/>
        </w:rPr>
        <w:t xml:space="preserve">contract </w:t>
      </w:r>
      <w:r>
        <w:rPr>
          <w:spacing w:val="-6"/>
          <w:sz w:val="24"/>
        </w:rPr>
        <w:t xml:space="preserve">worker, </w:t>
      </w:r>
      <w:r>
        <w:rPr>
          <w:sz w:val="24"/>
        </w:rPr>
        <w:t xml:space="preserve">consultant, </w:t>
      </w:r>
      <w:r>
        <w:rPr>
          <w:spacing w:val="-4"/>
          <w:sz w:val="24"/>
        </w:rPr>
        <w:t xml:space="preserve">volunteer, </w:t>
      </w:r>
      <w:r>
        <w:rPr>
          <w:sz w:val="24"/>
        </w:rPr>
        <w:t xml:space="preserve">residential </w:t>
      </w:r>
      <w:r>
        <w:rPr>
          <w:spacing w:val="-5"/>
          <w:sz w:val="24"/>
        </w:rPr>
        <w:t xml:space="preserve">staff, </w:t>
      </w:r>
      <w:r>
        <w:rPr>
          <w:sz w:val="24"/>
        </w:rPr>
        <w:t xml:space="preserve">approved foster </w:t>
      </w:r>
      <w:r>
        <w:rPr>
          <w:spacing w:val="-5"/>
          <w:sz w:val="24"/>
        </w:rPr>
        <w:t xml:space="preserve">carer, </w:t>
      </w:r>
      <w:r>
        <w:rPr>
          <w:sz w:val="24"/>
        </w:rPr>
        <w:t>child minder or approved</w:t>
      </w:r>
      <w:r>
        <w:rPr>
          <w:spacing w:val="-2"/>
          <w:sz w:val="24"/>
        </w:rPr>
        <w:t xml:space="preserve"> </w:t>
      </w:r>
      <w:r>
        <w:rPr>
          <w:sz w:val="24"/>
        </w:rPr>
        <w:t>adopter</w:t>
      </w:r>
    </w:p>
    <w:p w14:paraId="48D97CFC" w14:textId="77777777" w:rsidR="001F4069" w:rsidRPr="006A2A05" w:rsidRDefault="001F4069" w:rsidP="0046704F">
      <w:pPr>
        <w:pStyle w:val="ListParagraph"/>
        <w:numPr>
          <w:ilvl w:val="0"/>
          <w:numId w:val="1"/>
        </w:numPr>
        <w:tabs>
          <w:tab w:val="left" w:pos="583"/>
        </w:tabs>
        <w:spacing w:line="242" w:lineRule="auto"/>
        <w:ind w:right="111"/>
        <w:jc w:val="both"/>
        <w:rPr>
          <w:rFonts w:ascii="Symbol" w:hAnsi="Symbol"/>
          <w:sz w:val="24"/>
        </w:rPr>
      </w:pPr>
      <w:r>
        <w:rPr>
          <w:sz w:val="24"/>
        </w:rPr>
        <w:t>It</w:t>
      </w:r>
      <w:r>
        <w:rPr>
          <w:spacing w:val="-4"/>
          <w:sz w:val="24"/>
        </w:rPr>
        <w:t xml:space="preserve"> </w:t>
      </w:r>
      <w:r>
        <w:rPr>
          <w:sz w:val="24"/>
        </w:rPr>
        <w:t>is</w:t>
      </w:r>
      <w:r>
        <w:rPr>
          <w:spacing w:val="-4"/>
          <w:sz w:val="24"/>
        </w:rPr>
        <w:t xml:space="preserve"> </w:t>
      </w:r>
      <w:r>
        <w:rPr>
          <w:sz w:val="24"/>
        </w:rPr>
        <w:t>discovered</w:t>
      </w:r>
      <w:r>
        <w:rPr>
          <w:spacing w:val="-5"/>
          <w:sz w:val="24"/>
        </w:rPr>
        <w:t xml:space="preserve"> </w:t>
      </w:r>
      <w:r>
        <w:rPr>
          <w:sz w:val="24"/>
        </w:rPr>
        <w:t>that</w:t>
      </w:r>
      <w:r>
        <w:rPr>
          <w:spacing w:val="-4"/>
          <w:sz w:val="24"/>
        </w:rPr>
        <w:t xml:space="preserve"> </w:t>
      </w:r>
      <w:r>
        <w:rPr>
          <w:sz w:val="24"/>
        </w:rPr>
        <w:t>an</w:t>
      </w:r>
      <w:r>
        <w:rPr>
          <w:spacing w:val="-5"/>
          <w:sz w:val="24"/>
        </w:rPr>
        <w:t xml:space="preserve"> </w:t>
      </w:r>
      <w:r>
        <w:rPr>
          <w:sz w:val="24"/>
        </w:rPr>
        <w:t>individual</w:t>
      </w:r>
      <w:r>
        <w:rPr>
          <w:spacing w:val="-6"/>
          <w:sz w:val="24"/>
        </w:rPr>
        <w:t xml:space="preserve"> </w:t>
      </w:r>
      <w:r>
        <w:rPr>
          <w:sz w:val="24"/>
        </w:rPr>
        <w:t>known</w:t>
      </w:r>
      <w:r>
        <w:rPr>
          <w:spacing w:val="-6"/>
          <w:sz w:val="24"/>
        </w:rPr>
        <w:t xml:space="preserve"> </w:t>
      </w:r>
      <w:r>
        <w:rPr>
          <w:sz w:val="24"/>
        </w:rPr>
        <w:t>to</w:t>
      </w:r>
      <w:r>
        <w:rPr>
          <w:spacing w:val="-6"/>
          <w:sz w:val="24"/>
        </w:rPr>
        <w:t xml:space="preserve"> </w:t>
      </w:r>
      <w:r>
        <w:rPr>
          <w:sz w:val="24"/>
        </w:rPr>
        <w:t>have</w:t>
      </w:r>
      <w:r>
        <w:rPr>
          <w:spacing w:val="-6"/>
          <w:sz w:val="24"/>
        </w:rPr>
        <w:t xml:space="preserve"> </w:t>
      </w:r>
      <w:r>
        <w:rPr>
          <w:sz w:val="24"/>
        </w:rPr>
        <w:t>been</w:t>
      </w:r>
      <w:r>
        <w:rPr>
          <w:spacing w:val="-3"/>
          <w:sz w:val="24"/>
        </w:rPr>
        <w:t xml:space="preserve"> </w:t>
      </w:r>
      <w:r>
        <w:rPr>
          <w:sz w:val="24"/>
        </w:rPr>
        <w:t>involved</w:t>
      </w:r>
      <w:r>
        <w:rPr>
          <w:spacing w:val="-4"/>
          <w:sz w:val="24"/>
        </w:rPr>
        <w:t xml:space="preserve"> </w:t>
      </w:r>
      <w:r>
        <w:rPr>
          <w:sz w:val="24"/>
        </w:rPr>
        <w:t>previously</w:t>
      </w:r>
      <w:r>
        <w:rPr>
          <w:spacing w:val="-5"/>
          <w:sz w:val="24"/>
        </w:rPr>
        <w:t xml:space="preserve"> </w:t>
      </w:r>
      <w:r>
        <w:rPr>
          <w:sz w:val="24"/>
        </w:rPr>
        <w:t>in</w:t>
      </w:r>
      <w:r>
        <w:rPr>
          <w:spacing w:val="-4"/>
          <w:sz w:val="24"/>
        </w:rPr>
        <w:t xml:space="preserve"> </w:t>
      </w:r>
      <w:r>
        <w:rPr>
          <w:sz w:val="24"/>
        </w:rPr>
        <w:t>child</w:t>
      </w:r>
      <w:r>
        <w:rPr>
          <w:spacing w:val="-3"/>
          <w:sz w:val="24"/>
        </w:rPr>
        <w:t xml:space="preserve"> </w:t>
      </w:r>
      <w:r>
        <w:rPr>
          <w:sz w:val="24"/>
        </w:rPr>
        <w:t>abuse,</w:t>
      </w:r>
      <w:r>
        <w:rPr>
          <w:spacing w:val="-5"/>
          <w:sz w:val="24"/>
        </w:rPr>
        <w:t xml:space="preserve"> </w:t>
      </w:r>
      <w:r>
        <w:rPr>
          <w:sz w:val="24"/>
        </w:rPr>
        <w:t>is</w:t>
      </w:r>
      <w:r>
        <w:rPr>
          <w:spacing w:val="-6"/>
          <w:sz w:val="24"/>
        </w:rPr>
        <w:t xml:space="preserve"> </w:t>
      </w:r>
      <w:r>
        <w:rPr>
          <w:sz w:val="24"/>
        </w:rPr>
        <w:t>or has been working with children/young</w:t>
      </w:r>
      <w:r>
        <w:rPr>
          <w:spacing w:val="-3"/>
          <w:sz w:val="24"/>
        </w:rPr>
        <w:t xml:space="preserve"> </w:t>
      </w:r>
      <w:r>
        <w:rPr>
          <w:sz w:val="24"/>
        </w:rPr>
        <w:t>people</w:t>
      </w:r>
    </w:p>
    <w:p w14:paraId="130BB401" w14:textId="4F753D27" w:rsidR="001F4069" w:rsidRPr="0046704F" w:rsidRDefault="001F4069" w:rsidP="0046704F">
      <w:pPr>
        <w:pStyle w:val="ListParagraph"/>
        <w:numPr>
          <w:ilvl w:val="0"/>
          <w:numId w:val="1"/>
        </w:numPr>
        <w:tabs>
          <w:tab w:val="left" w:pos="581"/>
          <w:tab w:val="left" w:pos="583"/>
        </w:tabs>
        <w:ind w:right="101"/>
        <w:jc w:val="both"/>
        <w:rPr>
          <w:rFonts w:ascii="Symbol" w:hAnsi="Symbol"/>
          <w:sz w:val="24"/>
        </w:rPr>
      </w:pPr>
      <w:r w:rsidRPr="006A2A05">
        <w:rPr>
          <w:sz w:val="24"/>
        </w:rPr>
        <w:t>If an allegation relating to a child/young person is made about a person who undertakes paid or unpaid work with vulnerable children/young people, consideration must be given to the possible need to alert those who manage her/him in that</w:t>
      </w:r>
      <w:r w:rsidRPr="006A2A05">
        <w:rPr>
          <w:spacing w:val="-11"/>
          <w:sz w:val="24"/>
        </w:rPr>
        <w:t xml:space="preserve"> </w:t>
      </w:r>
      <w:r w:rsidRPr="006A2A05">
        <w:rPr>
          <w:sz w:val="24"/>
        </w:rPr>
        <w:t>role.</w:t>
      </w:r>
    </w:p>
    <w:p w14:paraId="5FB7DA55" w14:textId="77777777" w:rsidR="0046704F" w:rsidRPr="001F4069" w:rsidRDefault="0046704F" w:rsidP="0046704F">
      <w:pPr>
        <w:pStyle w:val="ListParagraph"/>
        <w:tabs>
          <w:tab w:val="left" w:pos="581"/>
          <w:tab w:val="left" w:pos="583"/>
        </w:tabs>
        <w:ind w:left="582" w:right="101" w:firstLine="0"/>
        <w:jc w:val="both"/>
        <w:rPr>
          <w:rFonts w:ascii="Symbol" w:hAnsi="Symbol"/>
          <w:sz w:val="24"/>
        </w:rPr>
      </w:pPr>
    </w:p>
    <w:p w14:paraId="49A2612A" w14:textId="77777777" w:rsidR="001F4069" w:rsidRDefault="001F4069" w:rsidP="001F4069">
      <w:pPr>
        <w:pStyle w:val="Heading1"/>
        <w:spacing w:before="52"/>
        <w:jc w:val="both"/>
      </w:pPr>
      <w:r>
        <w:t>Prohibited Acts in Education</w:t>
      </w:r>
    </w:p>
    <w:p w14:paraId="757676A0" w14:textId="77777777" w:rsidR="001F4069" w:rsidRDefault="001F4069" w:rsidP="001F4069">
      <w:pPr>
        <w:pStyle w:val="ListParagraph"/>
        <w:numPr>
          <w:ilvl w:val="1"/>
          <w:numId w:val="1"/>
        </w:numPr>
        <w:tabs>
          <w:tab w:val="left" w:pos="877"/>
          <w:tab w:val="left" w:pos="878"/>
        </w:tabs>
        <w:spacing w:before="1" w:line="240" w:lineRule="auto"/>
        <w:ind w:hanging="361"/>
        <w:rPr>
          <w:rFonts w:ascii="Symbol" w:hAnsi="Symbol"/>
          <w:sz w:val="24"/>
        </w:rPr>
      </w:pPr>
      <w:r>
        <w:rPr>
          <w:sz w:val="24"/>
        </w:rPr>
        <w:t>Child Abuse</w:t>
      </w:r>
    </w:p>
    <w:p w14:paraId="5CB1C751" w14:textId="77777777" w:rsidR="001F4069" w:rsidRDefault="001F4069" w:rsidP="001F4069">
      <w:pPr>
        <w:pStyle w:val="ListParagraph"/>
        <w:numPr>
          <w:ilvl w:val="1"/>
          <w:numId w:val="1"/>
        </w:numPr>
        <w:tabs>
          <w:tab w:val="left" w:pos="877"/>
          <w:tab w:val="left" w:pos="878"/>
        </w:tabs>
        <w:spacing w:before="45" w:line="240" w:lineRule="auto"/>
        <w:ind w:hanging="361"/>
        <w:rPr>
          <w:rFonts w:ascii="Symbol" w:hAnsi="Symbol"/>
          <w:sz w:val="24"/>
        </w:rPr>
      </w:pPr>
      <w:r>
        <w:rPr>
          <w:sz w:val="24"/>
        </w:rPr>
        <w:t>Discrimination against a</w:t>
      </w:r>
      <w:r>
        <w:rPr>
          <w:spacing w:val="-3"/>
          <w:sz w:val="24"/>
        </w:rPr>
        <w:t xml:space="preserve"> </w:t>
      </w:r>
      <w:r>
        <w:rPr>
          <w:sz w:val="24"/>
        </w:rPr>
        <w:t>child</w:t>
      </w:r>
    </w:p>
    <w:p w14:paraId="2B385D8C" w14:textId="77777777" w:rsidR="001F4069" w:rsidRDefault="001F4069" w:rsidP="001F4069">
      <w:pPr>
        <w:pStyle w:val="ListParagraph"/>
        <w:numPr>
          <w:ilvl w:val="1"/>
          <w:numId w:val="1"/>
        </w:numPr>
        <w:tabs>
          <w:tab w:val="left" w:pos="877"/>
          <w:tab w:val="left" w:pos="878"/>
        </w:tabs>
        <w:spacing w:before="42" w:line="240" w:lineRule="auto"/>
        <w:ind w:hanging="361"/>
        <w:rPr>
          <w:rFonts w:ascii="Symbol" w:hAnsi="Symbol"/>
          <w:sz w:val="24"/>
        </w:rPr>
      </w:pPr>
      <w:r>
        <w:rPr>
          <w:sz w:val="24"/>
        </w:rPr>
        <w:t>Child exploitation</w:t>
      </w:r>
    </w:p>
    <w:p w14:paraId="2C6985A6" w14:textId="77777777" w:rsidR="001F4069" w:rsidRDefault="001F4069" w:rsidP="001F4069">
      <w:pPr>
        <w:pStyle w:val="ListParagraph"/>
        <w:numPr>
          <w:ilvl w:val="1"/>
          <w:numId w:val="1"/>
        </w:numPr>
        <w:tabs>
          <w:tab w:val="left" w:pos="877"/>
          <w:tab w:val="left" w:pos="878"/>
        </w:tabs>
        <w:spacing w:before="45" w:line="240" w:lineRule="auto"/>
        <w:ind w:hanging="361"/>
        <w:rPr>
          <w:rFonts w:ascii="Symbol" w:hAnsi="Symbol"/>
          <w:sz w:val="24"/>
        </w:rPr>
      </w:pPr>
      <w:r>
        <w:rPr>
          <w:sz w:val="24"/>
        </w:rPr>
        <w:t>Violence against a</w:t>
      </w:r>
      <w:r>
        <w:rPr>
          <w:spacing w:val="-4"/>
          <w:sz w:val="24"/>
        </w:rPr>
        <w:t xml:space="preserve"> </w:t>
      </w:r>
      <w:r>
        <w:rPr>
          <w:sz w:val="24"/>
        </w:rPr>
        <w:t>child</w:t>
      </w:r>
    </w:p>
    <w:p w14:paraId="6738F736" w14:textId="77777777" w:rsidR="001F4069" w:rsidRDefault="001F4069" w:rsidP="001F4069">
      <w:pPr>
        <w:pStyle w:val="ListParagraph"/>
        <w:numPr>
          <w:ilvl w:val="1"/>
          <w:numId w:val="1"/>
        </w:numPr>
        <w:tabs>
          <w:tab w:val="left" w:pos="877"/>
          <w:tab w:val="left" w:pos="878"/>
        </w:tabs>
        <w:spacing w:before="44" w:line="240" w:lineRule="auto"/>
        <w:ind w:hanging="361"/>
        <w:rPr>
          <w:rFonts w:ascii="Symbol" w:hAnsi="Symbol"/>
          <w:sz w:val="24"/>
        </w:rPr>
      </w:pPr>
      <w:r>
        <w:rPr>
          <w:sz w:val="24"/>
        </w:rPr>
        <w:t>Corporal</w:t>
      </w:r>
      <w:r>
        <w:rPr>
          <w:spacing w:val="-3"/>
          <w:sz w:val="24"/>
        </w:rPr>
        <w:t xml:space="preserve"> </w:t>
      </w:r>
      <w:r>
        <w:rPr>
          <w:sz w:val="24"/>
        </w:rPr>
        <w:t>punishment</w:t>
      </w:r>
    </w:p>
    <w:p w14:paraId="0F70BE84" w14:textId="77777777" w:rsidR="001F4069" w:rsidRDefault="001F4069" w:rsidP="001F4069">
      <w:pPr>
        <w:pStyle w:val="ListParagraph"/>
        <w:numPr>
          <w:ilvl w:val="1"/>
          <w:numId w:val="1"/>
        </w:numPr>
        <w:tabs>
          <w:tab w:val="left" w:pos="877"/>
          <w:tab w:val="left" w:pos="878"/>
        </w:tabs>
        <w:spacing w:before="43" w:line="240" w:lineRule="auto"/>
        <w:ind w:hanging="361"/>
        <w:rPr>
          <w:rFonts w:ascii="Symbol" w:hAnsi="Symbol"/>
          <w:sz w:val="24"/>
        </w:rPr>
      </w:pPr>
      <w:r>
        <w:rPr>
          <w:sz w:val="24"/>
        </w:rPr>
        <w:t>Any similar acts and</w:t>
      </w:r>
    </w:p>
    <w:p w14:paraId="73499701" w14:textId="77777777" w:rsidR="001F4069" w:rsidRDefault="001F4069" w:rsidP="001F4069">
      <w:pPr>
        <w:pStyle w:val="ListParagraph"/>
        <w:numPr>
          <w:ilvl w:val="1"/>
          <w:numId w:val="1"/>
        </w:numPr>
        <w:tabs>
          <w:tab w:val="left" w:pos="877"/>
          <w:tab w:val="left" w:pos="878"/>
        </w:tabs>
        <w:spacing w:before="44" w:line="240" w:lineRule="auto"/>
        <w:ind w:hanging="361"/>
        <w:rPr>
          <w:rFonts w:ascii="Symbol" w:hAnsi="Symbol"/>
          <w:sz w:val="24"/>
        </w:rPr>
      </w:pPr>
      <w:r>
        <w:rPr>
          <w:sz w:val="24"/>
        </w:rPr>
        <w:t>Bullying or peer</w:t>
      </w:r>
      <w:r>
        <w:rPr>
          <w:spacing w:val="-1"/>
          <w:sz w:val="24"/>
        </w:rPr>
        <w:t xml:space="preserve"> </w:t>
      </w:r>
      <w:r>
        <w:rPr>
          <w:sz w:val="24"/>
        </w:rPr>
        <w:t>abuse</w:t>
      </w:r>
    </w:p>
    <w:p w14:paraId="69330562" w14:textId="77777777" w:rsidR="001F4069" w:rsidRDefault="001F4069" w:rsidP="001F4069">
      <w:pPr>
        <w:pStyle w:val="BodyText"/>
        <w:spacing w:before="7"/>
        <w:rPr>
          <w:sz w:val="27"/>
        </w:rPr>
      </w:pPr>
    </w:p>
    <w:p w14:paraId="49E4426E" w14:textId="77777777" w:rsidR="0046704F" w:rsidRDefault="0046704F" w:rsidP="001F4069">
      <w:pPr>
        <w:pStyle w:val="Heading1"/>
        <w:jc w:val="both"/>
      </w:pPr>
    </w:p>
    <w:p w14:paraId="14245703" w14:textId="77777777" w:rsidR="0046704F" w:rsidRDefault="0046704F" w:rsidP="001F4069">
      <w:pPr>
        <w:pStyle w:val="Heading1"/>
        <w:jc w:val="both"/>
      </w:pPr>
    </w:p>
    <w:p w14:paraId="656282E6" w14:textId="54D540D0" w:rsidR="001F4069" w:rsidRDefault="001F4069" w:rsidP="001F4069">
      <w:pPr>
        <w:pStyle w:val="Heading1"/>
        <w:jc w:val="both"/>
      </w:pPr>
      <w:r>
        <w:t>Definitions of Prohibited acts</w:t>
      </w:r>
    </w:p>
    <w:p w14:paraId="0F44ACE4" w14:textId="77777777" w:rsidR="001F4069" w:rsidRDefault="001F4069" w:rsidP="001F4069">
      <w:pPr>
        <w:pStyle w:val="BodyText"/>
        <w:ind w:left="157" w:right="102"/>
        <w:jc w:val="both"/>
      </w:pPr>
      <w:r>
        <w:rPr>
          <w:b/>
        </w:rPr>
        <w:t xml:space="preserve">“Violence against children committed in schools” </w:t>
      </w:r>
      <w:r>
        <w:t xml:space="preserve">- </w:t>
      </w:r>
      <w:r>
        <w:rPr>
          <w:spacing w:val="-4"/>
        </w:rPr>
        <w:t xml:space="preserve">refers </w:t>
      </w:r>
      <w:r>
        <w:t>to a single act or a series of acts committed</w:t>
      </w:r>
      <w:r>
        <w:rPr>
          <w:spacing w:val="-6"/>
        </w:rPr>
        <w:t xml:space="preserve"> </w:t>
      </w:r>
      <w:r>
        <w:t>by</w:t>
      </w:r>
      <w:r>
        <w:rPr>
          <w:spacing w:val="-3"/>
        </w:rPr>
        <w:t xml:space="preserve"> </w:t>
      </w:r>
      <w:r>
        <w:t>school</w:t>
      </w:r>
      <w:r>
        <w:rPr>
          <w:spacing w:val="-6"/>
        </w:rPr>
        <w:t xml:space="preserve"> </w:t>
      </w:r>
      <w:r>
        <w:t>administrators,</w:t>
      </w:r>
      <w:r>
        <w:rPr>
          <w:spacing w:val="-5"/>
        </w:rPr>
        <w:t xml:space="preserve"> </w:t>
      </w:r>
      <w:r>
        <w:t>academic</w:t>
      </w:r>
      <w:r>
        <w:rPr>
          <w:spacing w:val="-5"/>
        </w:rPr>
        <w:t xml:space="preserve"> </w:t>
      </w:r>
      <w:r>
        <w:t>and</w:t>
      </w:r>
      <w:r>
        <w:rPr>
          <w:spacing w:val="-4"/>
        </w:rPr>
        <w:t xml:space="preserve"> </w:t>
      </w:r>
      <w:r>
        <w:t>non-academic</w:t>
      </w:r>
      <w:r>
        <w:rPr>
          <w:spacing w:val="-6"/>
        </w:rPr>
        <w:t xml:space="preserve"> </w:t>
      </w:r>
      <w:r>
        <w:t>personnel</w:t>
      </w:r>
      <w:r>
        <w:rPr>
          <w:spacing w:val="-4"/>
        </w:rPr>
        <w:t xml:space="preserve"> </w:t>
      </w:r>
      <w:r>
        <w:t>against</w:t>
      </w:r>
      <w:r>
        <w:rPr>
          <w:spacing w:val="-5"/>
        </w:rPr>
        <w:t xml:space="preserve"> </w:t>
      </w:r>
      <w:r>
        <w:t>a</w:t>
      </w:r>
      <w:r>
        <w:rPr>
          <w:spacing w:val="-5"/>
        </w:rPr>
        <w:t xml:space="preserve"> </w:t>
      </w:r>
      <w:r>
        <w:t>child</w:t>
      </w:r>
      <w:r>
        <w:rPr>
          <w:spacing w:val="-2"/>
        </w:rPr>
        <w:t xml:space="preserve"> </w:t>
      </w:r>
      <w:r>
        <w:t xml:space="preserve">which result in or is likely to result in physical, sexual, psychological harm or suffering, or other abuses including threats of such acts, </w:t>
      </w:r>
      <w:r>
        <w:rPr>
          <w:spacing w:val="-4"/>
        </w:rPr>
        <w:t xml:space="preserve">battery, </w:t>
      </w:r>
      <w:r>
        <w:t xml:space="preserve">assault, coercion, harassment or arbitrary deprivation of </w:t>
      </w:r>
      <w:r>
        <w:rPr>
          <w:spacing w:val="-3"/>
        </w:rPr>
        <w:t xml:space="preserve">liberty. </w:t>
      </w:r>
      <w:r>
        <w:t>It includes, but is not limited to the following</w:t>
      </w:r>
      <w:r>
        <w:rPr>
          <w:spacing w:val="-1"/>
        </w:rPr>
        <w:t xml:space="preserve"> </w:t>
      </w:r>
      <w:r>
        <w:t>acts:</w:t>
      </w:r>
    </w:p>
    <w:p w14:paraId="58A9598E" w14:textId="77777777" w:rsidR="001F4069" w:rsidRDefault="001F4069" w:rsidP="001F4069">
      <w:pPr>
        <w:pStyle w:val="ListParagraph"/>
        <w:numPr>
          <w:ilvl w:val="0"/>
          <w:numId w:val="2"/>
        </w:numPr>
        <w:tabs>
          <w:tab w:val="left" w:pos="450"/>
        </w:tabs>
        <w:spacing w:line="292" w:lineRule="exact"/>
        <w:rPr>
          <w:sz w:val="24"/>
        </w:rPr>
      </w:pPr>
      <w:r>
        <w:rPr>
          <w:sz w:val="24"/>
        </w:rPr>
        <w:t>Physical</w:t>
      </w:r>
      <w:r>
        <w:rPr>
          <w:spacing w:val="-1"/>
          <w:sz w:val="24"/>
        </w:rPr>
        <w:t xml:space="preserve"> </w:t>
      </w:r>
      <w:r>
        <w:rPr>
          <w:sz w:val="24"/>
        </w:rPr>
        <w:t>violence</w:t>
      </w:r>
    </w:p>
    <w:p w14:paraId="73DD754C" w14:textId="77777777" w:rsidR="001F4069" w:rsidRDefault="001F4069" w:rsidP="001F4069">
      <w:pPr>
        <w:pStyle w:val="ListParagraph"/>
        <w:numPr>
          <w:ilvl w:val="0"/>
          <w:numId w:val="2"/>
        </w:numPr>
        <w:tabs>
          <w:tab w:val="left" w:pos="450"/>
        </w:tabs>
        <w:spacing w:line="240" w:lineRule="auto"/>
        <w:rPr>
          <w:sz w:val="24"/>
        </w:rPr>
      </w:pPr>
      <w:r>
        <w:rPr>
          <w:sz w:val="24"/>
        </w:rPr>
        <w:t>Sexual</w:t>
      </w:r>
      <w:r>
        <w:rPr>
          <w:spacing w:val="-1"/>
          <w:sz w:val="24"/>
        </w:rPr>
        <w:t xml:space="preserve"> </w:t>
      </w:r>
      <w:r>
        <w:rPr>
          <w:sz w:val="24"/>
        </w:rPr>
        <w:t>violence</w:t>
      </w:r>
    </w:p>
    <w:p w14:paraId="11E9E736" w14:textId="77777777" w:rsidR="001F4069" w:rsidRDefault="001F4069" w:rsidP="001F4069">
      <w:pPr>
        <w:pStyle w:val="ListParagraph"/>
        <w:numPr>
          <w:ilvl w:val="0"/>
          <w:numId w:val="2"/>
        </w:numPr>
        <w:tabs>
          <w:tab w:val="left" w:pos="450"/>
        </w:tabs>
        <w:spacing w:line="240" w:lineRule="auto"/>
        <w:rPr>
          <w:sz w:val="24"/>
        </w:rPr>
      </w:pPr>
      <w:r>
        <w:rPr>
          <w:sz w:val="24"/>
        </w:rPr>
        <w:t>Psychological</w:t>
      </w:r>
      <w:r>
        <w:rPr>
          <w:spacing w:val="-22"/>
          <w:sz w:val="24"/>
        </w:rPr>
        <w:t xml:space="preserve"> </w:t>
      </w:r>
      <w:r>
        <w:rPr>
          <w:sz w:val="24"/>
        </w:rPr>
        <w:t>violence</w:t>
      </w:r>
    </w:p>
    <w:p w14:paraId="5557CD2B" w14:textId="77777777" w:rsidR="001F4069" w:rsidRDefault="001F4069" w:rsidP="001F4069">
      <w:pPr>
        <w:pStyle w:val="ListParagraph"/>
        <w:numPr>
          <w:ilvl w:val="0"/>
          <w:numId w:val="2"/>
        </w:numPr>
        <w:tabs>
          <w:tab w:val="left" w:pos="450"/>
        </w:tabs>
        <w:spacing w:before="2" w:line="240" w:lineRule="auto"/>
        <w:rPr>
          <w:sz w:val="24"/>
        </w:rPr>
      </w:pPr>
      <w:r>
        <w:rPr>
          <w:sz w:val="24"/>
        </w:rPr>
        <w:t>Other acts of</w:t>
      </w:r>
      <w:r>
        <w:rPr>
          <w:spacing w:val="-9"/>
          <w:sz w:val="24"/>
        </w:rPr>
        <w:t xml:space="preserve"> </w:t>
      </w:r>
      <w:r>
        <w:rPr>
          <w:sz w:val="24"/>
        </w:rPr>
        <w:t>violence</w:t>
      </w:r>
    </w:p>
    <w:p w14:paraId="2466E08F" w14:textId="77777777" w:rsidR="001F4069" w:rsidRDefault="001F4069" w:rsidP="001F4069">
      <w:pPr>
        <w:pStyle w:val="BodyText"/>
      </w:pPr>
    </w:p>
    <w:p w14:paraId="19C1A40B" w14:textId="77777777" w:rsidR="001F4069" w:rsidRDefault="001F4069" w:rsidP="001F4069">
      <w:pPr>
        <w:pStyle w:val="BodyText"/>
        <w:ind w:left="157" w:right="105"/>
        <w:jc w:val="both"/>
      </w:pPr>
      <w:r>
        <w:rPr>
          <w:b/>
        </w:rPr>
        <w:t>“Corporal</w:t>
      </w:r>
      <w:r>
        <w:rPr>
          <w:b/>
          <w:spacing w:val="-12"/>
        </w:rPr>
        <w:t xml:space="preserve"> </w:t>
      </w:r>
      <w:r>
        <w:rPr>
          <w:b/>
        </w:rPr>
        <w:t>Punishment</w:t>
      </w:r>
      <w:r>
        <w:t>”</w:t>
      </w:r>
      <w:r>
        <w:rPr>
          <w:spacing w:val="-13"/>
        </w:rPr>
        <w:t xml:space="preserve"> </w:t>
      </w:r>
      <w:r>
        <w:t>-</w:t>
      </w:r>
      <w:r>
        <w:rPr>
          <w:spacing w:val="-14"/>
        </w:rPr>
        <w:t xml:space="preserve"> </w:t>
      </w:r>
      <w:r>
        <w:rPr>
          <w:spacing w:val="-3"/>
        </w:rPr>
        <w:t>refers</w:t>
      </w:r>
      <w:r>
        <w:rPr>
          <w:spacing w:val="-15"/>
        </w:rPr>
        <w:t xml:space="preserve"> </w:t>
      </w:r>
      <w:r>
        <w:t>to</w:t>
      </w:r>
      <w:r>
        <w:rPr>
          <w:spacing w:val="-14"/>
        </w:rPr>
        <w:t xml:space="preserve"> </w:t>
      </w:r>
      <w:r>
        <w:t>a</w:t>
      </w:r>
      <w:r>
        <w:rPr>
          <w:spacing w:val="-14"/>
        </w:rPr>
        <w:t xml:space="preserve"> </w:t>
      </w:r>
      <w:r>
        <w:t>kind</w:t>
      </w:r>
      <w:r>
        <w:rPr>
          <w:spacing w:val="-12"/>
        </w:rPr>
        <w:t xml:space="preserve"> </w:t>
      </w:r>
      <w:r>
        <w:t>of</w:t>
      </w:r>
      <w:r>
        <w:rPr>
          <w:spacing w:val="-14"/>
        </w:rPr>
        <w:t xml:space="preserve"> </w:t>
      </w:r>
      <w:r>
        <w:t>punishment</w:t>
      </w:r>
      <w:r>
        <w:rPr>
          <w:spacing w:val="-14"/>
        </w:rPr>
        <w:t xml:space="preserve"> </w:t>
      </w:r>
      <w:r>
        <w:t>or</w:t>
      </w:r>
      <w:r>
        <w:rPr>
          <w:spacing w:val="-14"/>
        </w:rPr>
        <w:t xml:space="preserve"> </w:t>
      </w:r>
      <w:r>
        <w:t>penalty</w:t>
      </w:r>
      <w:r>
        <w:rPr>
          <w:spacing w:val="-13"/>
        </w:rPr>
        <w:t xml:space="preserve"> </w:t>
      </w:r>
      <w:r>
        <w:t>imposed</w:t>
      </w:r>
      <w:r>
        <w:rPr>
          <w:spacing w:val="-13"/>
        </w:rPr>
        <w:t xml:space="preserve"> </w:t>
      </w:r>
      <w:r>
        <w:rPr>
          <w:spacing w:val="-2"/>
        </w:rPr>
        <w:t>for</w:t>
      </w:r>
      <w:r>
        <w:rPr>
          <w:spacing w:val="-12"/>
        </w:rPr>
        <w:t xml:space="preserve"> </w:t>
      </w:r>
      <w:r>
        <w:t>an</w:t>
      </w:r>
      <w:r>
        <w:rPr>
          <w:spacing w:val="-11"/>
        </w:rPr>
        <w:t xml:space="preserve"> </w:t>
      </w:r>
      <w:r>
        <w:t>alleged</w:t>
      </w:r>
      <w:r>
        <w:rPr>
          <w:spacing w:val="-13"/>
        </w:rPr>
        <w:t xml:space="preserve"> </w:t>
      </w:r>
      <w:r>
        <w:t>or</w:t>
      </w:r>
      <w:r>
        <w:rPr>
          <w:spacing w:val="-13"/>
        </w:rPr>
        <w:t xml:space="preserve"> </w:t>
      </w:r>
      <w:r>
        <w:t xml:space="preserve">actual offence, which is carried out or inflicted, for the purpose of discipline, training or control, by a </w:t>
      </w:r>
      <w:r>
        <w:rPr>
          <w:spacing w:val="-3"/>
        </w:rPr>
        <w:t xml:space="preserve">teacher, </w:t>
      </w:r>
      <w:r>
        <w:t xml:space="preserve">school </w:t>
      </w:r>
      <w:r>
        <w:rPr>
          <w:spacing w:val="-3"/>
        </w:rPr>
        <w:t xml:space="preserve">administrator, </w:t>
      </w:r>
      <w:r>
        <w:t>an adult, or any other child who has been given or has assumed authority or responsibility for punishment or</w:t>
      </w:r>
      <w:r>
        <w:rPr>
          <w:spacing w:val="-9"/>
        </w:rPr>
        <w:t xml:space="preserve"> </w:t>
      </w:r>
      <w:r>
        <w:t>discipline.</w:t>
      </w:r>
    </w:p>
    <w:p w14:paraId="34BF0886" w14:textId="77777777" w:rsidR="001F4069" w:rsidRDefault="001F4069" w:rsidP="001F4069">
      <w:pPr>
        <w:pStyle w:val="BodyText"/>
        <w:spacing w:before="11"/>
        <w:rPr>
          <w:sz w:val="23"/>
        </w:rPr>
      </w:pPr>
    </w:p>
    <w:p w14:paraId="1FB6BDF2" w14:textId="0B14DC0B" w:rsidR="001F4069" w:rsidRDefault="001F4069" w:rsidP="001F4069">
      <w:pPr>
        <w:pStyle w:val="BodyText"/>
        <w:ind w:left="157" w:right="102"/>
        <w:jc w:val="both"/>
      </w:pPr>
      <w:r>
        <w:t>“</w:t>
      </w:r>
      <w:r>
        <w:rPr>
          <w:b/>
        </w:rPr>
        <w:t>Bullying</w:t>
      </w:r>
      <w:r>
        <w:rPr>
          <w:b/>
          <w:spacing w:val="-7"/>
        </w:rPr>
        <w:t xml:space="preserve"> </w:t>
      </w:r>
      <w:r>
        <w:rPr>
          <w:b/>
        </w:rPr>
        <w:t>or</w:t>
      </w:r>
      <w:r>
        <w:rPr>
          <w:b/>
          <w:spacing w:val="-4"/>
        </w:rPr>
        <w:t xml:space="preserve"> </w:t>
      </w:r>
      <w:r>
        <w:rPr>
          <w:b/>
        </w:rPr>
        <w:t>Peer</w:t>
      </w:r>
      <w:r>
        <w:rPr>
          <w:b/>
          <w:spacing w:val="-5"/>
        </w:rPr>
        <w:t xml:space="preserve"> </w:t>
      </w:r>
      <w:r>
        <w:rPr>
          <w:b/>
        </w:rPr>
        <w:t>on</w:t>
      </w:r>
      <w:r>
        <w:rPr>
          <w:b/>
          <w:spacing w:val="-5"/>
        </w:rPr>
        <w:t xml:space="preserve"> </w:t>
      </w:r>
      <w:r>
        <w:rPr>
          <w:b/>
        </w:rPr>
        <w:t>Peer</w:t>
      </w:r>
      <w:r>
        <w:rPr>
          <w:b/>
          <w:spacing w:val="-5"/>
        </w:rPr>
        <w:t xml:space="preserve"> </w:t>
      </w:r>
      <w:r>
        <w:rPr>
          <w:b/>
        </w:rPr>
        <w:t>Abuse”</w:t>
      </w:r>
      <w:r>
        <w:rPr>
          <w:b/>
          <w:spacing w:val="-3"/>
        </w:rPr>
        <w:t xml:space="preserve"> </w:t>
      </w:r>
      <w:r>
        <w:t>–</w:t>
      </w:r>
      <w:r w:rsidRPr="001F4069">
        <w:t xml:space="preserve"> </w:t>
      </w:r>
      <w:r>
        <w:t xml:space="preserve">Children can abuse other children. This is generally </w:t>
      </w:r>
      <w:r>
        <w:rPr>
          <w:spacing w:val="-3"/>
        </w:rPr>
        <w:t xml:space="preserve">referred </w:t>
      </w:r>
      <w:r>
        <w:t xml:space="preserve">to as a peer on peer abuse. Peer on peer abuse can </w:t>
      </w:r>
      <w:r>
        <w:rPr>
          <w:spacing w:val="-3"/>
        </w:rPr>
        <w:t xml:space="preserve">take </w:t>
      </w:r>
      <w:r>
        <w:t>many forms. When referring to peer on peer abuse this is</w:t>
      </w:r>
      <w:r>
        <w:rPr>
          <w:spacing w:val="-5"/>
        </w:rPr>
        <w:t xml:space="preserve"> </w:t>
      </w:r>
      <w:r>
        <w:t>wilful</w:t>
      </w:r>
      <w:r>
        <w:rPr>
          <w:spacing w:val="-6"/>
        </w:rPr>
        <w:t xml:space="preserve"> </w:t>
      </w:r>
      <w:r>
        <w:t>aggressive</w:t>
      </w:r>
      <w:r>
        <w:rPr>
          <w:spacing w:val="-5"/>
        </w:rPr>
        <w:t xml:space="preserve"> </w:t>
      </w:r>
      <w:r>
        <w:t>behaviour</w:t>
      </w:r>
      <w:r>
        <w:rPr>
          <w:spacing w:val="-6"/>
        </w:rPr>
        <w:t xml:space="preserve"> </w:t>
      </w:r>
      <w:r>
        <w:t>that</w:t>
      </w:r>
      <w:r>
        <w:rPr>
          <w:spacing w:val="-5"/>
        </w:rPr>
        <w:t xml:space="preserve"> </w:t>
      </w:r>
      <w:r>
        <w:t>is</w:t>
      </w:r>
      <w:r>
        <w:rPr>
          <w:spacing w:val="-6"/>
        </w:rPr>
        <w:t xml:space="preserve"> </w:t>
      </w:r>
      <w:r>
        <w:t>directed</w:t>
      </w:r>
      <w:r>
        <w:rPr>
          <w:spacing w:val="-6"/>
        </w:rPr>
        <w:t xml:space="preserve"> </w:t>
      </w:r>
      <w:r>
        <w:t>towards</w:t>
      </w:r>
      <w:r>
        <w:rPr>
          <w:spacing w:val="-6"/>
        </w:rPr>
        <w:t xml:space="preserve"> </w:t>
      </w:r>
      <w:r>
        <w:t xml:space="preserve">a particular victim who </w:t>
      </w:r>
      <w:r>
        <w:rPr>
          <w:spacing w:val="-3"/>
        </w:rPr>
        <w:t xml:space="preserve">may </w:t>
      </w:r>
      <w:r>
        <w:t xml:space="preserve">be out-numbered, </w:t>
      </w:r>
      <w:r>
        <w:rPr>
          <w:spacing w:val="-4"/>
        </w:rPr>
        <w:t xml:space="preserve">younger, </w:t>
      </w:r>
      <w:r>
        <w:t>weak, with disability, less confident, or otherwise vulnerable, this can include (but is not limited</w:t>
      </w:r>
      <w:r>
        <w:rPr>
          <w:spacing w:val="-6"/>
        </w:rPr>
        <w:t xml:space="preserve"> </w:t>
      </w:r>
      <w:r>
        <w:rPr>
          <w:spacing w:val="-2"/>
        </w:rPr>
        <w:t>to:</w:t>
      </w:r>
    </w:p>
    <w:p w14:paraId="40A1A868" w14:textId="77777777" w:rsidR="001F4069" w:rsidRDefault="001F4069" w:rsidP="001F4069">
      <w:pPr>
        <w:pStyle w:val="ListParagraph"/>
        <w:numPr>
          <w:ilvl w:val="1"/>
          <w:numId w:val="2"/>
        </w:numPr>
        <w:tabs>
          <w:tab w:val="left" w:pos="388"/>
        </w:tabs>
        <w:spacing w:line="292" w:lineRule="exact"/>
        <w:rPr>
          <w:sz w:val="24"/>
        </w:rPr>
      </w:pPr>
      <w:r>
        <w:rPr>
          <w:sz w:val="24"/>
        </w:rPr>
        <w:t>Bullying (including</w:t>
      </w:r>
      <w:r>
        <w:rPr>
          <w:spacing w:val="-3"/>
          <w:sz w:val="24"/>
        </w:rPr>
        <w:t xml:space="preserve"> </w:t>
      </w:r>
      <w:r>
        <w:rPr>
          <w:sz w:val="24"/>
        </w:rPr>
        <w:t>Cyber-bullying)</w:t>
      </w:r>
    </w:p>
    <w:p w14:paraId="14C6802A" w14:textId="77777777" w:rsidR="001F4069" w:rsidRDefault="001F4069" w:rsidP="001F4069">
      <w:pPr>
        <w:pStyle w:val="ListParagraph"/>
        <w:numPr>
          <w:ilvl w:val="1"/>
          <w:numId w:val="2"/>
        </w:numPr>
        <w:tabs>
          <w:tab w:val="left" w:pos="399"/>
        </w:tabs>
        <w:spacing w:line="240" w:lineRule="auto"/>
        <w:ind w:left="398" w:hanging="242"/>
        <w:rPr>
          <w:sz w:val="24"/>
        </w:rPr>
      </w:pPr>
      <w:r>
        <w:rPr>
          <w:sz w:val="24"/>
        </w:rPr>
        <w:t>Sexual violence and sexual</w:t>
      </w:r>
      <w:r>
        <w:rPr>
          <w:spacing w:val="-2"/>
          <w:sz w:val="24"/>
        </w:rPr>
        <w:t xml:space="preserve"> </w:t>
      </w:r>
      <w:r>
        <w:rPr>
          <w:sz w:val="24"/>
        </w:rPr>
        <w:t>harassment</w:t>
      </w:r>
    </w:p>
    <w:p w14:paraId="1E2F91B1" w14:textId="77777777" w:rsidR="001F4069" w:rsidRDefault="001F4069" w:rsidP="001F4069">
      <w:pPr>
        <w:pStyle w:val="ListParagraph"/>
        <w:numPr>
          <w:ilvl w:val="1"/>
          <w:numId w:val="2"/>
        </w:numPr>
        <w:tabs>
          <w:tab w:val="left" w:pos="373"/>
        </w:tabs>
        <w:spacing w:line="240" w:lineRule="auto"/>
        <w:ind w:left="372" w:hanging="216"/>
        <w:rPr>
          <w:sz w:val="24"/>
        </w:rPr>
      </w:pPr>
      <w:r>
        <w:rPr>
          <w:sz w:val="24"/>
        </w:rPr>
        <w:t>Physical abuse (hitting, kicking, biting, shaking, hair</w:t>
      </w:r>
      <w:r>
        <w:rPr>
          <w:spacing w:val="-11"/>
          <w:sz w:val="24"/>
        </w:rPr>
        <w:t xml:space="preserve"> </w:t>
      </w:r>
      <w:r>
        <w:rPr>
          <w:sz w:val="24"/>
        </w:rPr>
        <w:t>pulling)</w:t>
      </w:r>
    </w:p>
    <w:p w14:paraId="21F50340" w14:textId="77777777" w:rsidR="001F4069" w:rsidRDefault="001F4069" w:rsidP="001F4069">
      <w:pPr>
        <w:pStyle w:val="ListParagraph"/>
        <w:numPr>
          <w:ilvl w:val="1"/>
          <w:numId w:val="2"/>
        </w:numPr>
        <w:tabs>
          <w:tab w:val="left" w:pos="399"/>
        </w:tabs>
        <w:spacing w:before="1" w:line="240" w:lineRule="auto"/>
        <w:ind w:left="398" w:hanging="242"/>
        <w:rPr>
          <w:sz w:val="24"/>
        </w:rPr>
      </w:pPr>
      <w:r>
        <w:rPr>
          <w:sz w:val="24"/>
        </w:rPr>
        <w:t>Sexting</w:t>
      </w:r>
    </w:p>
    <w:p w14:paraId="4F8A80D2" w14:textId="352547BE" w:rsidR="001F4069" w:rsidRDefault="001F4069" w:rsidP="001F4069">
      <w:pPr>
        <w:pStyle w:val="ListParagraph"/>
        <w:numPr>
          <w:ilvl w:val="1"/>
          <w:numId w:val="2"/>
        </w:numPr>
        <w:tabs>
          <w:tab w:val="left" w:pos="393"/>
        </w:tabs>
        <w:spacing w:line="240" w:lineRule="auto"/>
        <w:ind w:left="392" w:hanging="236"/>
        <w:rPr>
          <w:sz w:val="24"/>
        </w:rPr>
      </w:pPr>
      <w:r>
        <w:rPr>
          <w:sz w:val="24"/>
        </w:rPr>
        <w:t>Initiating hazing type violence or</w:t>
      </w:r>
      <w:r>
        <w:rPr>
          <w:spacing w:val="-6"/>
          <w:sz w:val="24"/>
        </w:rPr>
        <w:t xml:space="preserve"> </w:t>
      </w:r>
      <w:r>
        <w:rPr>
          <w:sz w:val="24"/>
        </w:rPr>
        <w:t>ritual.</w:t>
      </w:r>
    </w:p>
    <w:p w14:paraId="723E0582" w14:textId="77777777" w:rsidR="001F4069" w:rsidRDefault="001F4069" w:rsidP="001F4069">
      <w:pPr>
        <w:pStyle w:val="ListParagraph"/>
        <w:tabs>
          <w:tab w:val="left" w:pos="393"/>
        </w:tabs>
        <w:spacing w:line="240" w:lineRule="auto"/>
        <w:ind w:left="392" w:firstLine="0"/>
        <w:rPr>
          <w:sz w:val="24"/>
        </w:rPr>
      </w:pPr>
    </w:p>
    <w:p w14:paraId="0F7CD893" w14:textId="77777777" w:rsidR="001F4069" w:rsidRDefault="001F4069" w:rsidP="001F4069">
      <w:pPr>
        <w:pStyle w:val="BodyText"/>
        <w:spacing w:before="1"/>
      </w:pPr>
    </w:p>
    <w:p w14:paraId="438D428A" w14:textId="77777777" w:rsidR="001F4069" w:rsidRDefault="001F4069" w:rsidP="001F4069">
      <w:pPr>
        <w:pStyle w:val="Heading1"/>
        <w:jc w:val="both"/>
      </w:pPr>
      <w:r>
        <w:t>Definition of Vulnerable Child</w:t>
      </w:r>
    </w:p>
    <w:p w14:paraId="1D3E7862" w14:textId="77777777" w:rsidR="001F4069" w:rsidRDefault="001F4069" w:rsidP="001F4069">
      <w:pPr>
        <w:pStyle w:val="BodyText"/>
        <w:ind w:left="157" w:right="113"/>
        <w:jc w:val="both"/>
      </w:pPr>
      <w:r>
        <w:t>A vulnerable child/young person is a person under the age of 18 and dependent on others in part of whole for their day-to-day well-being.</w:t>
      </w:r>
    </w:p>
    <w:p w14:paraId="009D0FB0" w14:textId="77777777" w:rsidR="001F4069" w:rsidRDefault="001F4069" w:rsidP="001F4069">
      <w:pPr>
        <w:pStyle w:val="BodyText"/>
      </w:pPr>
    </w:p>
    <w:p w14:paraId="246F7C60" w14:textId="77777777" w:rsidR="001F4069" w:rsidRDefault="001F4069" w:rsidP="001F4069">
      <w:pPr>
        <w:pStyle w:val="BodyText"/>
        <w:ind w:left="157" w:right="107"/>
        <w:jc w:val="both"/>
      </w:pPr>
      <w:r>
        <w:t>Additionally,</w:t>
      </w:r>
      <w:r>
        <w:rPr>
          <w:spacing w:val="-20"/>
        </w:rPr>
        <w:t xml:space="preserve"> </w:t>
      </w:r>
      <w:r>
        <w:t>they</w:t>
      </w:r>
      <w:r>
        <w:rPr>
          <w:spacing w:val="-20"/>
        </w:rPr>
        <w:t xml:space="preserve"> </w:t>
      </w:r>
      <w:r>
        <w:t>are,</w:t>
      </w:r>
      <w:r>
        <w:rPr>
          <w:spacing w:val="-19"/>
        </w:rPr>
        <w:t xml:space="preserve"> </w:t>
      </w:r>
      <w:r>
        <w:t>or</w:t>
      </w:r>
      <w:r>
        <w:rPr>
          <w:spacing w:val="-22"/>
        </w:rPr>
        <w:t xml:space="preserve"> </w:t>
      </w:r>
      <w:r>
        <w:t>might</w:t>
      </w:r>
      <w:r>
        <w:rPr>
          <w:spacing w:val="-19"/>
        </w:rPr>
        <w:t xml:space="preserve"> </w:t>
      </w:r>
      <w:r>
        <w:t>be,</w:t>
      </w:r>
      <w:r>
        <w:rPr>
          <w:spacing w:val="-19"/>
        </w:rPr>
        <w:t xml:space="preserve"> </w:t>
      </w:r>
      <w:r>
        <w:t>at</w:t>
      </w:r>
      <w:r>
        <w:rPr>
          <w:spacing w:val="-19"/>
        </w:rPr>
        <w:t xml:space="preserve"> </w:t>
      </w:r>
      <w:r>
        <w:t>risk,</w:t>
      </w:r>
      <w:r>
        <w:rPr>
          <w:spacing w:val="-20"/>
        </w:rPr>
        <w:t xml:space="preserve"> </w:t>
      </w:r>
      <w:r>
        <w:t>from</w:t>
      </w:r>
      <w:r>
        <w:rPr>
          <w:spacing w:val="-19"/>
        </w:rPr>
        <w:t xml:space="preserve"> </w:t>
      </w:r>
      <w:r>
        <w:t>mistreatment</w:t>
      </w:r>
      <w:r>
        <w:rPr>
          <w:spacing w:val="-19"/>
        </w:rPr>
        <w:t xml:space="preserve"> </w:t>
      </w:r>
      <w:r>
        <w:t>(including</w:t>
      </w:r>
      <w:r>
        <w:rPr>
          <w:spacing w:val="-20"/>
        </w:rPr>
        <w:t xml:space="preserve"> </w:t>
      </w:r>
      <w:r>
        <w:t>a</w:t>
      </w:r>
      <w:r>
        <w:rPr>
          <w:spacing w:val="-20"/>
        </w:rPr>
        <w:t xml:space="preserve"> </w:t>
      </w:r>
      <w:r>
        <w:t>criminal</w:t>
      </w:r>
      <w:r>
        <w:rPr>
          <w:spacing w:val="-20"/>
        </w:rPr>
        <w:t xml:space="preserve"> </w:t>
      </w:r>
      <w:r>
        <w:t>offence)</w:t>
      </w:r>
      <w:r>
        <w:rPr>
          <w:spacing w:val="-19"/>
        </w:rPr>
        <w:t xml:space="preserve"> </w:t>
      </w:r>
      <w:r>
        <w:t xml:space="preserve">through acts of omission, or commissioned by those they depend on, or from, whom they cannot </w:t>
      </w:r>
      <w:r>
        <w:rPr>
          <w:spacing w:val="-3"/>
        </w:rPr>
        <w:t xml:space="preserve">defend </w:t>
      </w:r>
      <w:r>
        <w:t>themselves.</w:t>
      </w:r>
    </w:p>
    <w:p w14:paraId="64033382" w14:textId="77777777" w:rsidR="001F4069" w:rsidRDefault="001F4069" w:rsidP="001F4069">
      <w:pPr>
        <w:pStyle w:val="BodyText"/>
        <w:spacing w:before="11"/>
        <w:rPr>
          <w:sz w:val="23"/>
        </w:rPr>
      </w:pPr>
    </w:p>
    <w:p w14:paraId="69DBF640" w14:textId="77777777" w:rsidR="001F4069" w:rsidRDefault="001F4069" w:rsidP="001F4069">
      <w:pPr>
        <w:pStyle w:val="BodyText"/>
        <w:spacing w:before="1"/>
        <w:ind w:left="157"/>
        <w:jc w:val="both"/>
      </w:pPr>
      <w:r>
        <w:t>A child who has previously been “looked after” by a local authority. (see LAC &amp; PLAC Policy)</w:t>
      </w:r>
    </w:p>
    <w:p w14:paraId="3682ECB0" w14:textId="77777777" w:rsidR="001F4069" w:rsidRDefault="001F4069" w:rsidP="001F4069">
      <w:pPr>
        <w:pStyle w:val="BodyText"/>
        <w:spacing w:before="11"/>
        <w:rPr>
          <w:sz w:val="23"/>
        </w:rPr>
      </w:pPr>
    </w:p>
    <w:p w14:paraId="57BEE3F1" w14:textId="77777777" w:rsidR="001F4069" w:rsidRDefault="001F4069" w:rsidP="001F4069">
      <w:pPr>
        <w:pStyle w:val="BodyText"/>
        <w:spacing w:before="1"/>
        <w:ind w:left="157"/>
        <w:jc w:val="both"/>
      </w:pPr>
      <w:r>
        <w:t>Under this definition, therefore, vulnerable children/young people may typically include people</w:t>
      </w:r>
    </w:p>
    <w:p w14:paraId="513B83BE" w14:textId="77777777" w:rsidR="001F4069" w:rsidRDefault="001F4069" w:rsidP="0046704F">
      <w:pPr>
        <w:pStyle w:val="BodyText"/>
        <w:spacing w:before="51"/>
        <w:ind w:left="142" w:right="108"/>
        <w:jc w:val="both"/>
      </w:pPr>
      <w:r>
        <w:t xml:space="preserve">who are emotionally challenged, children/young people with learning, physical or sensory disabilities and children/young people who have mental health </w:t>
      </w:r>
      <w:proofErr w:type="gramStart"/>
      <w:r>
        <w:t>problems.</w:t>
      </w:r>
      <w:proofErr w:type="gramEnd"/>
      <w:r>
        <w:t xml:space="preserve"> Safeguarding also falls under the same guidelines for children/young people (0-18 years) under OFSTED guidance.</w:t>
      </w:r>
    </w:p>
    <w:p w14:paraId="7339FF24" w14:textId="77777777" w:rsidR="001F4069" w:rsidRDefault="001F4069" w:rsidP="001F4069">
      <w:pPr>
        <w:pStyle w:val="BodyText"/>
      </w:pPr>
    </w:p>
    <w:p w14:paraId="2627C07D" w14:textId="77777777" w:rsidR="0046704F" w:rsidRDefault="0046704F" w:rsidP="001F4069">
      <w:pPr>
        <w:pStyle w:val="Heading1"/>
        <w:jc w:val="both"/>
      </w:pPr>
    </w:p>
    <w:p w14:paraId="12FDF03B" w14:textId="3122FBEF" w:rsidR="001F4069" w:rsidRDefault="001F4069" w:rsidP="001F4069">
      <w:pPr>
        <w:pStyle w:val="Heading1"/>
        <w:jc w:val="both"/>
      </w:pPr>
      <w:r>
        <w:t>Definitions and Indicators of Abuse</w:t>
      </w:r>
    </w:p>
    <w:p w14:paraId="32F5CD7E" w14:textId="77777777" w:rsidR="001F4069" w:rsidRDefault="001F4069" w:rsidP="001F4069">
      <w:pPr>
        <w:pStyle w:val="BodyText"/>
        <w:ind w:left="157" w:right="105"/>
        <w:jc w:val="both"/>
      </w:pPr>
      <w:r>
        <w:t xml:space="preserve">The </w:t>
      </w:r>
      <w:r>
        <w:rPr>
          <w:u w:val="single"/>
        </w:rPr>
        <w:t>types</w:t>
      </w:r>
      <w:r>
        <w:t xml:space="preserve"> and their definitions of abuse for the purpose of these procedures are as follows. Indicators of each type of abuse are also listed.</w:t>
      </w:r>
    </w:p>
    <w:p w14:paraId="1AD92E3F" w14:textId="77777777" w:rsidR="001F4069" w:rsidRDefault="001F4069" w:rsidP="001F4069">
      <w:pPr>
        <w:pStyle w:val="BodyText"/>
        <w:spacing w:before="11"/>
        <w:rPr>
          <w:sz w:val="23"/>
        </w:rPr>
      </w:pPr>
    </w:p>
    <w:p w14:paraId="18CFE7B4" w14:textId="77777777" w:rsidR="001F4069" w:rsidRDefault="001F4069" w:rsidP="001F4069">
      <w:pPr>
        <w:pStyle w:val="Heading1"/>
        <w:jc w:val="both"/>
      </w:pPr>
      <w:r>
        <w:t>Material/Financial Abuse</w:t>
      </w:r>
    </w:p>
    <w:p w14:paraId="7AF89C6F" w14:textId="77777777" w:rsidR="001F4069" w:rsidRDefault="001F4069" w:rsidP="001F4069">
      <w:pPr>
        <w:pStyle w:val="BodyText"/>
        <w:ind w:left="157" w:right="104"/>
        <w:jc w:val="both"/>
      </w:pPr>
      <w:r>
        <w:t>Acts</w:t>
      </w:r>
      <w:r>
        <w:rPr>
          <w:spacing w:val="-12"/>
        </w:rPr>
        <w:t xml:space="preserve"> </w:t>
      </w:r>
      <w:r>
        <w:t>by</w:t>
      </w:r>
      <w:r>
        <w:rPr>
          <w:spacing w:val="-11"/>
        </w:rPr>
        <w:t xml:space="preserve"> </w:t>
      </w:r>
      <w:r>
        <w:t>others</w:t>
      </w:r>
      <w:r>
        <w:rPr>
          <w:spacing w:val="-11"/>
        </w:rPr>
        <w:t xml:space="preserve"> </w:t>
      </w:r>
      <w:r>
        <w:t>resulting</w:t>
      </w:r>
      <w:r>
        <w:rPr>
          <w:spacing w:val="-13"/>
        </w:rPr>
        <w:t xml:space="preserve"> </w:t>
      </w:r>
      <w:r>
        <w:t>in</w:t>
      </w:r>
      <w:r>
        <w:rPr>
          <w:spacing w:val="-10"/>
        </w:rPr>
        <w:t xml:space="preserve"> </w:t>
      </w:r>
      <w:r>
        <w:t>misuse,</w:t>
      </w:r>
      <w:r>
        <w:rPr>
          <w:spacing w:val="-13"/>
        </w:rPr>
        <w:t xml:space="preserve"> </w:t>
      </w:r>
      <w:r>
        <w:t>or</w:t>
      </w:r>
      <w:r>
        <w:rPr>
          <w:spacing w:val="-10"/>
        </w:rPr>
        <w:t xml:space="preserve"> </w:t>
      </w:r>
      <w:r>
        <w:t>misappropriation</w:t>
      </w:r>
      <w:r>
        <w:rPr>
          <w:spacing w:val="-12"/>
        </w:rPr>
        <w:t xml:space="preserve"> </w:t>
      </w:r>
      <w:r>
        <w:t>of</w:t>
      </w:r>
      <w:r>
        <w:rPr>
          <w:spacing w:val="-9"/>
        </w:rPr>
        <w:t xml:space="preserve"> </w:t>
      </w:r>
      <w:r>
        <w:rPr>
          <w:spacing w:val="-4"/>
        </w:rPr>
        <w:t>money,</w:t>
      </w:r>
      <w:r>
        <w:rPr>
          <w:spacing w:val="-11"/>
        </w:rPr>
        <w:t xml:space="preserve"> </w:t>
      </w:r>
      <w:r>
        <w:t>property</w:t>
      </w:r>
      <w:r>
        <w:rPr>
          <w:spacing w:val="-14"/>
        </w:rPr>
        <w:t xml:space="preserve"> </w:t>
      </w:r>
      <w:r>
        <w:t>and</w:t>
      </w:r>
      <w:r>
        <w:rPr>
          <w:spacing w:val="-12"/>
        </w:rPr>
        <w:t xml:space="preserve"> </w:t>
      </w:r>
      <w:r>
        <w:t>possessions</w:t>
      </w:r>
      <w:r>
        <w:rPr>
          <w:spacing w:val="-11"/>
        </w:rPr>
        <w:t xml:space="preserve"> </w:t>
      </w:r>
      <w:r>
        <w:t>and/or blocking</w:t>
      </w:r>
      <w:r>
        <w:rPr>
          <w:spacing w:val="-12"/>
        </w:rPr>
        <w:t xml:space="preserve"> </w:t>
      </w:r>
      <w:r>
        <w:t>access</w:t>
      </w:r>
      <w:r>
        <w:rPr>
          <w:spacing w:val="-12"/>
        </w:rPr>
        <w:t xml:space="preserve"> </w:t>
      </w:r>
      <w:r>
        <w:t>to</w:t>
      </w:r>
      <w:r>
        <w:rPr>
          <w:spacing w:val="-13"/>
        </w:rPr>
        <w:t xml:space="preserve"> </w:t>
      </w:r>
      <w:r>
        <w:t>these</w:t>
      </w:r>
      <w:r>
        <w:rPr>
          <w:spacing w:val="-14"/>
        </w:rPr>
        <w:t xml:space="preserve"> </w:t>
      </w:r>
      <w:r>
        <w:t>and</w:t>
      </w:r>
      <w:r>
        <w:rPr>
          <w:spacing w:val="-10"/>
        </w:rPr>
        <w:t xml:space="preserve"> </w:t>
      </w:r>
      <w:r>
        <w:t>other</w:t>
      </w:r>
      <w:r>
        <w:rPr>
          <w:spacing w:val="-12"/>
        </w:rPr>
        <w:t xml:space="preserve"> </w:t>
      </w:r>
      <w:r>
        <w:t>material</w:t>
      </w:r>
      <w:r>
        <w:rPr>
          <w:spacing w:val="-11"/>
        </w:rPr>
        <w:t xml:space="preserve"> </w:t>
      </w:r>
      <w:r>
        <w:t>goods.</w:t>
      </w:r>
      <w:r>
        <w:rPr>
          <w:spacing w:val="31"/>
        </w:rPr>
        <w:t xml:space="preserve"> </w:t>
      </w:r>
      <w:r>
        <w:t>This</w:t>
      </w:r>
      <w:r>
        <w:rPr>
          <w:spacing w:val="-12"/>
        </w:rPr>
        <w:t xml:space="preserve"> </w:t>
      </w:r>
      <w:r>
        <w:t>includes</w:t>
      </w:r>
      <w:r>
        <w:rPr>
          <w:spacing w:val="-13"/>
        </w:rPr>
        <w:t xml:space="preserve"> </w:t>
      </w:r>
      <w:r>
        <w:t>the</w:t>
      </w:r>
      <w:r>
        <w:rPr>
          <w:spacing w:val="-11"/>
        </w:rPr>
        <w:t xml:space="preserve"> </w:t>
      </w:r>
      <w:r>
        <w:t>theft</w:t>
      </w:r>
      <w:r>
        <w:rPr>
          <w:spacing w:val="-13"/>
        </w:rPr>
        <w:t xml:space="preserve"> </w:t>
      </w:r>
      <w:r>
        <w:t>of</w:t>
      </w:r>
      <w:r>
        <w:rPr>
          <w:spacing w:val="-11"/>
        </w:rPr>
        <w:t xml:space="preserve"> </w:t>
      </w:r>
      <w:r>
        <w:t>such</w:t>
      </w:r>
      <w:r>
        <w:rPr>
          <w:spacing w:val="-13"/>
        </w:rPr>
        <w:t xml:space="preserve"> </w:t>
      </w:r>
      <w:r>
        <w:t>items</w:t>
      </w:r>
      <w:r>
        <w:rPr>
          <w:spacing w:val="-13"/>
        </w:rPr>
        <w:t xml:space="preserve"> </w:t>
      </w:r>
      <w:r>
        <w:t>by</w:t>
      </w:r>
      <w:r>
        <w:rPr>
          <w:spacing w:val="-13"/>
        </w:rPr>
        <w:t xml:space="preserve"> </w:t>
      </w:r>
      <w:r>
        <w:t>another person/people.</w:t>
      </w:r>
    </w:p>
    <w:p w14:paraId="2E96496F" w14:textId="77777777" w:rsidR="001F4069" w:rsidRDefault="001F4069" w:rsidP="001F4069">
      <w:pPr>
        <w:pStyle w:val="BodyText"/>
        <w:spacing w:before="2"/>
      </w:pPr>
    </w:p>
    <w:p w14:paraId="568BEB95" w14:textId="77777777" w:rsidR="001F4069" w:rsidRDefault="001F4069" w:rsidP="001F4069">
      <w:pPr>
        <w:pStyle w:val="Heading1"/>
        <w:spacing w:line="292" w:lineRule="exact"/>
      </w:pPr>
      <w:r>
        <w:t>Indicators</w:t>
      </w:r>
    </w:p>
    <w:p w14:paraId="50D99F2D" w14:textId="77777777" w:rsidR="001F4069" w:rsidRDefault="001F4069" w:rsidP="001F4069">
      <w:pPr>
        <w:pStyle w:val="ListParagraph"/>
        <w:numPr>
          <w:ilvl w:val="0"/>
          <w:numId w:val="1"/>
        </w:numPr>
        <w:tabs>
          <w:tab w:val="left" w:pos="581"/>
          <w:tab w:val="left" w:pos="583"/>
        </w:tabs>
        <w:ind w:hanging="426"/>
        <w:rPr>
          <w:rFonts w:ascii="Symbol" w:hAnsi="Symbol"/>
          <w:sz w:val="24"/>
        </w:rPr>
      </w:pPr>
      <w:r>
        <w:rPr>
          <w:sz w:val="24"/>
        </w:rPr>
        <w:t xml:space="preserve">Inadequate money to </w:t>
      </w:r>
      <w:r>
        <w:rPr>
          <w:spacing w:val="-3"/>
          <w:sz w:val="24"/>
        </w:rPr>
        <w:t xml:space="preserve">pay </w:t>
      </w:r>
      <w:r>
        <w:rPr>
          <w:sz w:val="24"/>
        </w:rPr>
        <w:t>bills</w:t>
      </w:r>
    </w:p>
    <w:p w14:paraId="47BC5857" w14:textId="77777777" w:rsidR="001F4069" w:rsidRDefault="001F4069" w:rsidP="001F4069">
      <w:pPr>
        <w:pStyle w:val="ListParagraph"/>
        <w:numPr>
          <w:ilvl w:val="0"/>
          <w:numId w:val="1"/>
        </w:numPr>
        <w:tabs>
          <w:tab w:val="left" w:pos="581"/>
          <w:tab w:val="left" w:pos="583"/>
        </w:tabs>
        <w:ind w:hanging="426"/>
        <w:rPr>
          <w:rFonts w:ascii="Symbol" w:hAnsi="Symbol"/>
          <w:sz w:val="24"/>
        </w:rPr>
      </w:pPr>
      <w:r>
        <w:rPr>
          <w:sz w:val="24"/>
        </w:rPr>
        <w:t>Unexplained recent money</w:t>
      </w:r>
      <w:r>
        <w:rPr>
          <w:spacing w:val="-1"/>
          <w:sz w:val="24"/>
        </w:rPr>
        <w:t xml:space="preserve"> </w:t>
      </w:r>
      <w:r>
        <w:rPr>
          <w:sz w:val="24"/>
        </w:rPr>
        <w:t>withdrawals</w:t>
      </w:r>
    </w:p>
    <w:p w14:paraId="1F95D707" w14:textId="77777777" w:rsidR="001F4069" w:rsidRDefault="001F4069" w:rsidP="001F4069">
      <w:pPr>
        <w:pStyle w:val="ListParagraph"/>
        <w:numPr>
          <w:ilvl w:val="0"/>
          <w:numId w:val="1"/>
        </w:numPr>
        <w:tabs>
          <w:tab w:val="left" w:pos="581"/>
          <w:tab w:val="left" w:pos="583"/>
        </w:tabs>
        <w:spacing w:before="2"/>
        <w:ind w:hanging="426"/>
        <w:rPr>
          <w:rFonts w:ascii="Symbol" w:hAnsi="Symbol"/>
          <w:sz w:val="24"/>
        </w:rPr>
      </w:pPr>
      <w:r>
        <w:rPr>
          <w:sz w:val="24"/>
        </w:rPr>
        <w:t>Items going</w:t>
      </w:r>
      <w:r>
        <w:rPr>
          <w:spacing w:val="-7"/>
          <w:sz w:val="24"/>
        </w:rPr>
        <w:t xml:space="preserve"> </w:t>
      </w:r>
      <w:r>
        <w:rPr>
          <w:sz w:val="24"/>
        </w:rPr>
        <w:t>missing</w:t>
      </w:r>
    </w:p>
    <w:p w14:paraId="5266DDB7" w14:textId="77777777" w:rsidR="001F4069" w:rsidRDefault="001F4069" w:rsidP="001F4069">
      <w:pPr>
        <w:pStyle w:val="ListParagraph"/>
        <w:numPr>
          <w:ilvl w:val="0"/>
          <w:numId w:val="1"/>
        </w:numPr>
        <w:tabs>
          <w:tab w:val="left" w:pos="581"/>
          <w:tab w:val="left" w:pos="583"/>
        </w:tabs>
        <w:ind w:hanging="426"/>
        <w:rPr>
          <w:rFonts w:ascii="Symbol" w:hAnsi="Symbol"/>
          <w:sz w:val="24"/>
        </w:rPr>
      </w:pPr>
      <w:r>
        <w:rPr>
          <w:sz w:val="24"/>
        </w:rPr>
        <w:t>Inadequate</w:t>
      </w:r>
      <w:r>
        <w:rPr>
          <w:spacing w:val="-13"/>
          <w:sz w:val="24"/>
        </w:rPr>
        <w:t xml:space="preserve"> </w:t>
      </w:r>
      <w:r>
        <w:rPr>
          <w:sz w:val="24"/>
        </w:rPr>
        <w:t>clothing</w:t>
      </w:r>
    </w:p>
    <w:p w14:paraId="4F549BD5" w14:textId="77777777" w:rsidR="001F4069" w:rsidRDefault="001F4069" w:rsidP="001F4069">
      <w:pPr>
        <w:pStyle w:val="ListParagraph"/>
        <w:numPr>
          <w:ilvl w:val="0"/>
          <w:numId w:val="1"/>
        </w:numPr>
        <w:tabs>
          <w:tab w:val="left" w:pos="581"/>
          <w:tab w:val="left" w:pos="583"/>
        </w:tabs>
        <w:ind w:hanging="426"/>
        <w:rPr>
          <w:rFonts w:ascii="Symbol" w:hAnsi="Symbol"/>
          <w:sz w:val="24"/>
        </w:rPr>
      </w:pPr>
      <w:r>
        <w:rPr>
          <w:sz w:val="24"/>
        </w:rPr>
        <w:t>Negative responses to necessary affordable</w:t>
      </w:r>
      <w:r>
        <w:rPr>
          <w:spacing w:val="-11"/>
          <w:sz w:val="24"/>
        </w:rPr>
        <w:t xml:space="preserve"> </w:t>
      </w:r>
      <w:r>
        <w:rPr>
          <w:sz w:val="24"/>
        </w:rPr>
        <w:t>expenditure</w:t>
      </w:r>
    </w:p>
    <w:p w14:paraId="7BEB18DC" w14:textId="77777777" w:rsidR="001F4069" w:rsidRDefault="001F4069" w:rsidP="001F4069">
      <w:pPr>
        <w:pStyle w:val="ListParagraph"/>
        <w:numPr>
          <w:ilvl w:val="0"/>
          <w:numId w:val="1"/>
        </w:numPr>
        <w:tabs>
          <w:tab w:val="left" w:pos="581"/>
          <w:tab w:val="left" w:pos="583"/>
        </w:tabs>
        <w:spacing w:before="1" w:line="240" w:lineRule="auto"/>
        <w:ind w:hanging="426"/>
        <w:rPr>
          <w:rFonts w:ascii="Symbol" w:hAnsi="Symbol"/>
          <w:sz w:val="24"/>
        </w:rPr>
      </w:pPr>
      <w:r>
        <w:rPr>
          <w:sz w:val="24"/>
        </w:rPr>
        <w:t xml:space="preserve">Extraordinary interest shown in the vulnerable child/young </w:t>
      </w:r>
      <w:r>
        <w:rPr>
          <w:spacing w:val="-3"/>
          <w:sz w:val="24"/>
        </w:rPr>
        <w:t xml:space="preserve">person’s </w:t>
      </w:r>
      <w:r>
        <w:rPr>
          <w:sz w:val="24"/>
        </w:rPr>
        <w:t>assets or</w:t>
      </w:r>
      <w:r>
        <w:rPr>
          <w:spacing w:val="-25"/>
          <w:sz w:val="24"/>
        </w:rPr>
        <w:t xml:space="preserve"> </w:t>
      </w:r>
      <w:r>
        <w:rPr>
          <w:sz w:val="24"/>
        </w:rPr>
        <w:t>property</w:t>
      </w:r>
    </w:p>
    <w:p w14:paraId="0525B200" w14:textId="77777777" w:rsidR="001F4069" w:rsidRDefault="001F4069" w:rsidP="001F4069">
      <w:pPr>
        <w:pStyle w:val="BodyText"/>
      </w:pPr>
    </w:p>
    <w:p w14:paraId="122A6A11" w14:textId="77777777" w:rsidR="001F4069" w:rsidRDefault="001F4069" w:rsidP="001F4069">
      <w:pPr>
        <w:pStyle w:val="Heading1"/>
        <w:jc w:val="both"/>
      </w:pPr>
      <w:r>
        <w:t>Physical Abuse</w:t>
      </w:r>
    </w:p>
    <w:p w14:paraId="0033CD45" w14:textId="77777777" w:rsidR="001F4069" w:rsidRDefault="001F4069" w:rsidP="001F4069">
      <w:pPr>
        <w:pStyle w:val="BodyText"/>
        <w:ind w:left="157" w:right="110"/>
        <w:jc w:val="both"/>
      </w:pPr>
      <w:r>
        <w:t>Acts by others resulting in misuse of medication, physical injury without satisfactory explanation; injury inflicted with intent, or through lack of care (neglect).</w:t>
      </w:r>
    </w:p>
    <w:p w14:paraId="5E56814B" w14:textId="77777777" w:rsidR="001F4069" w:rsidRDefault="001F4069" w:rsidP="001F4069">
      <w:pPr>
        <w:pStyle w:val="BodyText"/>
      </w:pPr>
    </w:p>
    <w:p w14:paraId="37AB010D" w14:textId="77777777" w:rsidR="001F4069" w:rsidRDefault="001F4069" w:rsidP="001F4069">
      <w:pPr>
        <w:pStyle w:val="Heading1"/>
      </w:pPr>
      <w:r>
        <w:t>Indicators</w:t>
      </w:r>
    </w:p>
    <w:p w14:paraId="365419AE" w14:textId="77777777" w:rsidR="001F4069" w:rsidRDefault="001F4069" w:rsidP="001F4069">
      <w:pPr>
        <w:pStyle w:val="ListParagraph"/>
        <w:numPr>
          <w:ilvl w:val="0"/>
          <w:numId w:val="1"/>
        </w:numPr>
        <w:tabs>
          <w:tab w:val="left" w:pos="584"/>
          <w:tab w:val="left" w:pos="585"/>
        </w:tabs>
        <w:spacing w:before="1"/>
        <w:ind w:left="584" w:hanging="460"/>
        <w:rPr>
          <w:rFonts w:ascii="Symbol" w:hAnsi="Symbol"/>
          <w:sz w:val="24"/>
        </w:rPr>
      </w:pPr>
      <w:r>
        <w:rPr>
          <w:sz w:val="24"/>
        </w:rPr>
        <w:t>Multiple bruising inconsistent with a</w:t>
      </w:r>
      <w:r>
        <w:rPr>
          <w:spacing w:val="-6"/>
          <w:sz w:val="24"/>
        </w:rPr>
        <w:t xml:space="preserve"> </w:t>
      </w:r>
      <w:r>
        <w:rPr>
          <w:sz w:val="24"/>
        </w:rPr>
        <w:t>fall</w:t>
      </w:r>
    </w:p>
    <w:p w14:paraId="5369E667" w14:textId="77777777" w:rsidR="001F4069" w:rsidRDefault="001F4069" w:rsidP="001F4069">
      <w:pPr>
        <w:pStyle w:val="ListParagraph"/>
        <w:numPr>
          <w:ilvl w:val="0"/>
          <w:numId w:val="1"/>
        </w:numPr>
        <w:tabs>
          <w:tab w:val="left" w:pos="584"/>
          <w:tab w:val="left" w:pos="585"/>
        </w:tabs>
        <w:ind w:left="584" w:hanging="460"/>
        <w:rPr>
          <w:rFonts w:ascii="Symbol" w:hAnsi="Symbol"/>
          <w:sz w:val="24"/>
        </w:rPr>
      </w:pPr>
      <w:r>
        <w:rPr>
          <w:sz w:val="24"/>
        </w:rPr>
        <w:t>Black eyes, slap or kick marks, other</w:t>
      </w:r>
      <w:r>
        <w:rPr>
          <w:spacing w:val="-1"/>
          <w:sz w:val="24"/>
        </w:rPr>
        <w:t xml:space="preserve"> </w:t>
      </w:r>
      <w:r>
        <w:rPr>
          <w:sz w:val="24"/>
        </w:rPr>
        <w:t>bruises</w:t>
      </w:r>
    </w:p>
    <w:p w14:paraId="20B8CE1E" w14:textId="77777777" w:rsidR="001F4069" w:rsidRDefault="001F4069" w:rsidP="001F4069">
      <w:pPr>
        <w:pStyle w:val="ListParagraph"/>
        <w:numPr>
          <w:ilvl w:val="0"/>
          <w:numId w:val="1"/>
        </w:numPr>
        <w:tabs>
          <w:tab w:val="left" w:pos="584"/>
          <w:tab w:val="left" w:pos="585"/>
        </w:tabs>
        <w:ind w:left="584" w:hanging="443"/>
        <w:rPr>
          <w:rFonts w:ascii="Symbol" w:hAnsi="Symbol"/>
          <w:sz w:val="24"/>
        </w:rPr>
      </w:pPr>
      <w:r>
        <w:rPr>
          <w:sz w:val="24"/>
        </w:rPr>
        <w:t>Abrasions particularly around neck, wrists and</w:t>
      </w:r>
      <w:r>
        <w:rPr>
          <w:spacing w:val="-1"/>
          <w:sz w:val="24"/>
        </w:rPr>
        <w:t xml:space="preserve"> </w:t>
      </w:r>
      <w:r>
        <w:rPr>
          <w:sz w:val="24"/>
        </w:rPr>
        <w:t>ankles</w:t>
      </w:r>
    </w:p>
    <w:p w14:paraId="6CC8206C" w14:textId="77777777" w:rsidR="001F4069" w:rsidRDefault="001F4069" w:rsidP="001F4069">
      <w:pPr>
        <w:pStyle w:val="ListParagraph"/>
        <w:numPr>
          <w:ilvl w:val="0"/>
          <w:numId w:val="1"/>
        </w:numPr>
        <w:tabs>
          <w:tab w:val="left" w:pos="584"/>
          <w:tab w:val="left" w:pos="585"/>
        </w:tabs>
        <w:spacing w:before="2"/>
        <w:ind w:left="584" w:hanging="460"/>
        <w:rPr>
          <w:rFonts w:ascii="Symbol" w:hAnsi="Symbol"/>
          <w:sz w:val="24"/>
        </w:rPr>
      </w:pPr>
      <w:r>
        <w:rPr>
          <w:sz w:val="24"/>
        </w:rPr>
        <w:t>Scalds especially with a well-defined edge from immersion in hot</w:t>
      </w:r>
      <w:r>
        <w:rPr>
          <w:spacing w:val="-15"/>
          <w:sz w:val="24"/>
        </w:rPr>
        <w:t xml:space="preserve"> </w:t>
      </w:r>
      <w:r>
        <w:rPr>
          <w:sz w:val="24"/>
        </w:rPr>
        <w:t>water</w:t>
      </w:r>
    </w:p>
    <w:p w14:paraId="5490D308" w14:textId="77777777" w:rsidR="001F4069" w:rsidRDefault="001F4069" w:rsidP="001F4069">
      <w:pPr>
        <w:pStyle w:val="ListParagraph"/>
        <w:numPr>
          <w:ilvl w:val="0"/>
          <w:numId w:val="1"/>
        </w:numPr>
        <w:tabs>
          <w:tab w:val="left" w:pos="598"/>
          <w:tab w:val="left" w:pos="599"/>
        </w:tabs>
        <w:ind w:left="598" w:hanging="474"/>
        <w:rPr>
          <w:rFonts w:ascii="Symbol" w:hAnsi="Symbol"/>
          <w:sz w:val="24"/>
        </w:rPr>
      </w:pPr>
      <w:r>
        <w:rPr>
          <w:sz w:val="24"/>
        </w:rPr>
        <w:t>Hair loss confined to one area (scalp may be sore and tender to</w:t>
      </w:r>
      <w:r>
        <w:rPr>
          <w:spacing w:val="-15"/>
          <w:sz w:val="24"/>
        </w:rPr>
        <w:t xml:space="preserve"> </w:t>
      </w:r>
      <w:r>
        <w:rPr>
          <w:sz w:val="24"/>
        </w:rPr>
        <w:t>touch)</w:t>
      </w:r>
    </w:p>
    <w:p w14:paraId="52FCC73A" w14:textId="77777777" w:rsidR="001F4069" w:rsidRDefault="001F4069" w:rsidP="001F4069">
      <w:pPr>
        <w:pStyle w:val="ListParagraph"/>
        <w:numPr>
          <w:ilvl w:val="0"/>
          <w:numId w:val="1"/>
        </w:numPr>
        <w:tabs>
          <w:tab w:val="left" w:pos="584"/>
          <w:tab w:val="left" w:pos="585"/>
        </w:tabs>
        <w:spacing w:before="1" w:line="306" w:lineRule="exact"/>
        <w:ind w:left="584" w:hanging="443"/>
        <w:rPr>
          <w:rFonts w:ascii="Symbol" w:hAnsi="Symbol"/>
          <w:sz w:val="24"/>
        </w:rPr>
      </w:pPr>
      <w:r>
        <w:rPr>
          <w:sz w:val="24"/>
        </w:rPr>
        <w:t>Frequent minor accidents without seeking medical</w:t>
      </w:r>
      <w:r>
        <w:rPr>
          <w:spacing w:val="-2"/>
          <w:sz w:val="24"/>
        </w:rPr>
        <w:t xml:space="preserve"> </w:t>
      </w:r>
      <w:r>
        <w:rPr>
          <w:sz w:val="24"/>
        </w:rPr>
        <w:t>advice</w:t>
      </w:r>
    </w:p>
    <w:p w14:paraId="4673D66F" w14:textId="77777777" w:rsidR="001F4069" w:rsidRDefault="001F4069" w:rsidP="001F4069">
      <w:pPr>
        <w:pStyle w:val="ListParagraph"/>
        <w:numPr>
          <w:ilvl w:val="0"/>
          <w:numId w:val="1"/>
        </w:numPr>
        <w:tabs>
          <w:tab w:val="left" w:pos="584"/>
          <w:tab w:val="left" w:pos="585"/>
        </w:tabs>
        <w:spacing w:line="240" w:lineRule="auto"/>
        <w:ind w:left="584" w:hanging="443"/>
        <w:rPr>
          <w:rFonts w:ascii="Symbol" w:hAnsi="Symbol"/>
          <w:sz w:val="24"/>
        </w:rPr>
      </w:pPr>
      <w:r>
        <w:rPr>
          <w:sz w:val="24"/>
        </w:rPr>
        <w:t>Unexplained fractures</w:t>
      </w:r>
    </w:p>
    <w:p w14:paraId="64F63C69" w14:textId="77777777" w:rsidR="001F4069" w:rsidRDefault="001F4069" w:rsidP="001F4069">
      <w:pPr>
        <w:pStyle w:val="BodyText"/>
        <w:spacing w:before="12"/>
        <w:rPr>
          <w:sz w:val="23"/>
        </w:rPr>
      </w:pPr>
    </w:p>
    <w:p w14:paraId="55786B0D" w14:textId="77777777" w:rsidR="001F4069" w:rsidRDefault="001F4069" w:rsidP="001F4069">
      <w:pPr>
        <w:pStyle w:val="Heading1"/>
      </w:pPr>
      <w:r>
        <w:t>Neglect</w:t>
      </w:r>
    </w:p>
    <w:p w14:paraId="77FC9480" w14:textId="323BFA17" w:rsidR="001F4069" w:rsidRDefault="001F4069" w:rsidP="0046704F">
      <w:pPr>
        <w:pStyle w:val="BodyText"/>
        <w:ind w:left="157"/>
        <w:jc w:val="both"/>
      </w:pPr>
      <w:r>
        <w:t>Behaviours</w:t>
      </w:r>
      <w:r>
        <w:rPr>
          <w:spacing w:val="-15"/>
        </w:rPr>
        <w:t xml:space="preserve"> </w:t>
      </w:r>
      <w:r>
        <w:t>which</w:t>
      </w:r>
      <w:r>
        <w:rPr>
          <w:spacing w:val="-13"/>
        </w:rPr>
        <w:t xml:space="preserve"> </w:t>
      </w:r>
      <w:r>
        <w:t>result</w:t>
      </w:r>
      <w:r>
        <w:rPr>
          <w:spacing w:val="-13"/>
        </w:rPr>
        <w:t xml:space="preserve"> </w:t>
      </w:r>
      <w:r>
        <w:t>in</w:t>
      </w:r>
      <w:r>
        <w:rPr>
          <w:spacing w:val="-13"/>
        </w:rPr>
        <w:t xml:space="preserve"> </w:t>
      </w:r>
      <w:r>
        <w:t>the</w:t>
      </w:r>
      <w:r>
        <w:rPr>
          <w:spacing w:val="-14"/>
        </w:rPr>
        <w:t xml:space="preserve"> </w:t>
      </w:r>
      <w:r>
        <w:t>vulnerable</w:t>
      </w:r>
      <w:r>
        <w:rPr>
          <w:spacing w:val="-13"/>
        </w:rPr>
        <w:t xml:space="preserve"> </w:t>
      </w:r>
      <w:r>
        <w:t>child/young</w:t>
      </w:r>
      <w:r>
        <w:rPr>
          <w:spacing w:val="-15"/>
        </w:rPr>
        <w:t xml:space="preserve"> </w:t>
      </w:r>
      <w:r>
        <w:rPr>
          <w:spacing w:val="-3"/>
        </w:rPr>
        <w:t>person’s</w:t>
      </w:r>
      <w:r>
        <w:rPr>
          <w:spacing w:val="-14"/>
        </w:rPr>
        <w:t xml:space="preserve"> </w:t>
      </w:r>
      <w:r>
        <w:t>basic</w:t>
      </w:r>
      <w:r>
        <w:rPr>
          <w:spacing w:val="-18"/>
        </w:rPr>
        <w:t xml:space="preserve"> </w:t>
      </w:r>
      <w:r>
        <w:t>needs</w:t>
      </w:r>
      <w:r>
        <w:rPr>
          <w:spacing w:val="-16"/>
        </w:rPr>
        <w:t xml:space="preserve"> </w:t>
      </w:r>
      <w:r>
        <w:t>not</w:t>
      </w:r>
      <w:r>
        <w:rPr>
          <w:spacing w:val="-14"/>
        </w:rPr>
        <w:t xml:space="preserve"> </w:t>
      </w:r>
      <w:r>
        <w:t>being</w:t>
      </w:r>
      <w:r>
        <w:rPr>
          <w:spacing w:val="-15"/>
        </w:rPr>
        <w:t xml:space="preserve"> </w:t>
      </w:r>
      <w:r>
        <w:t>met.</w:t>
      </w:r>
      <w:r>
        <w:rPr>
          <w:spacing w:val="-14"/>
        </w:rPr>
        <w:t xml:space="preserve"> </w:t>
      </w:r>
      <w:r>
        <w:t>This</w:t>
      </w:r>
      <w:r>
        <w:rPr>
          <w:spacing w:val="-15"/>
        </w:rPr>
        <w:t xml:space="preserve"> </w:t>
      </w:r>
      <w:r>
        <w:t>also</w:t>
      </w:r>
      <w:r w:rsidR="0046704F">
        <w:t xml:space="preserve"> </w:t>
      </w:r>
      <w:r>
        <w:t>includes hygiene, medication, nutrition and hydration, and institutional neglect.</w:t>
      </w:r>
    </w:p>
    <w:p w14:paraId="2FD9EE0F" w14:textId="77777777" w:rsidR="001F4069" w:rsidRDefault="001F4069" w:rsidP="001F4069">
      <w:pPr>
        <w:pStyle w:val="BodyText"/>
        <w:spacing w:before="12"/>
        <w:rPr>
          <w:sz w:val="23"/>
        </w:rPr>
      </w:pPr>
    </w:p>
    <w:p w14:paraId="568E7D28" w14:textId="77777777" w:rsidR="001F4069" w:rsidRDefault="001F4069" w:rsidP="001F4069">
      <w:pPr>
        <w:pStyle w:val="Heading1"/>
        <w:spacing w:line="292" w:lineRule="exact"/>
      </w:pPr>
      <w:r>
        <w:t>Indicators</w:t>
      </w:r>
    </w:p>
    <w:p w14:paraId="33643ADA" w14:textId="77777777" w:rsidR="001F4069" w:rsidRDefault="001F4069" w:rsidP="001F4069">
      <w:pPr>
        <w:pStyle w:val="ListParagraph"/>
        <w:numPr>
          <w:ilvl w:val="0"/>
          <w:numId w:val="1"/>
        </w:numPr>
        <w:tabs>
          <w:tab w:val="left" w:pos="584"/>
          <w:tab w:val="left" w:pos="585"/>
        </w:tabs>
        <w:ind w:left="584" w:hanging="443"/>
        <w:rPr>
          <w:rFonts w:ascii="Symbol" w:hAnsi="Symbol"/>
          <w:sz w:val="24"/>
        </w:rPr>
      </w:pPr>
      <w:r>
        <w:rPr>
          <w:sz w:val="24"/>
        </w:rPr>
        <w:t>Poor personal hygiene and dirty</w:t>
      </w:r>
      <w:r>
        <w:rPr>
          <w:spacing w:val="-10"/>
          <w:sz w:val="24"/>
        </w:rPr>
        <w:t xml:space="preserve"> </w:t>
      </w:r>
      <w:r>
        <w:rPr>
          <w:sz w:val="24"/>
        </w:rPr>
        <w:t>clothing</w:t>
      </w:r>
    </w:p>
    <w:p w14:paraId="27329670" w14:textId="77777777" w:rsidR="001F4069" w:rsidRDefault="001F4069" w:rsidP="001F4069">
      <w:pPr>
        <w:pStyle w:val="ListParagraph"/>
        <w:numPr>
          <w:ilvl w:val="0"/>
          <w:numId w:val="1"/>
        </w:numPr>
        <w:tabs>
          <w:tab w:val="left" w:pos="584"/>
          <w:tab w:val="left" w:pos="585"/>
        </w:tabs>
        <w:ind w:left="584" w:hanging="428"/>
        <w:rPr>
          <w:rFonts w:ascii="Symbol" w:hAnsi="Symbol"/>
          <w:sz w:val="24"/>
        </w:rPr>
      </w:pPr>
      <w:r>
        <w:rPr>
          <w:sz w:val="24"/>
        </w:rPr>
        <w:t>Ill-fitting clothes or inappropriately</w:t>
      </w:r>
      <w:r>
        <w:rPr>
          <w:spacing w:val="-3"/>
          <w:sz w:val="24"/>
        </w:rPr>
        <w:t xml:space="preserve"> </w:t>
      </w:r>
      <w:r>
        <w:rPr>
          <w:sz w:val="24"/>
        </w:rPr>
        <w:t>dressed</w:t>
      </w:r>
    </w:p>
    <w:p w14:paraId="5AC206FA" w14:textId="77777777" w:rsidR="001F4069" w:rsidRDefault="001F4069" w:rsidP="001F4069">
      <w:pPr>
        <w:pStyle w:val="ListParagraph"/>
        <w:numPr>
          <w:ilvl w:val="0"/>
          <w:numId w:val="1"/>
        </w:numPr>
        <w:tabs>
          <w:tab w:val="left" w:pos="584"/>
          <w:tab w:val="left" w:pos="585"/>
        </w:tabs>
        <w:spacing w:before="1"/>
        <w:ind w:left="584" w:hanging="443"/>
        <w:rPr>
          <w:rFonts w:ascii="Symbol" w:hAnsi="Symbol"/>
          <w:sz w:val="24"/>
        </w:rPr>
      </w:pPr>
      <w:r>
        <w:rPr>
          <w:sz w:val="24"/>
        </w:rPr>
        <w:t>Infections/pressure</w:t>
      </w:r>
      <w:r>
        <w:rPr>
          <w:spacing w:val="-3"/>
          <w:sz w:val="24"/>
        </w:rPr>
        <w:t xml:space="preserve"> </w:t>
      </w:r>
      <w:r>
        <w:rPr>
          <w:sz w:val="24"/>
        </w:rPr>
        <w:t>sores</w:t>
      </w:r>
    </w:p>
    <w:p w14:paraId="609278D0" w14:textId="77777777" w:rsidR="001F4069" w:rsidRDefault="001F4069" w:rsidP="001F4069">
      <w:pPr>
        <w:pStyle w:val="ListParagraph"/>
        <w:numPr>
          <w:ilvl w:val="0"/>
          <w:numId w:val="1"/>
        </w:numPr>
        <w:tabs>
          <w:tab w:val="left" w:pos="584"/>
          <w:tab w:val="left" w:pos="585"/>
        </w:tabs>
        <w:ind w:left="584" w:hanging="460"/>
        <w:rPr>
          <w:rFonts w:ascii="Symbol" w:hAnsi="Symbol"/>
          <w:sz w:val="24"/>
        </w:rPr>
      </w:pPr>
      <w:r>
        <w:rPr>
          <w:sz w:val="24"/>
        </w:rPr>
        <w:t>Weight loss/dehydration</w:t>
      </w:r>
    </w:p>
    <w:p w14:paraId="6E31B527" w14:textId="77777777" w:rsidR="001F4069" w:rsidRDefault="001F4069" w:rsidP="0046704F">
      <w:pPr>
        <w:pStyle w:val="ListParagraph"/>
        <w:numPr>
          <w:ilvl w:val="0"/>
          <w:numId w:val="1"/>
        </w:numPr>
        <w:tabs>
          <w:tab w:val="left" w:pos="584"/>
          <w:tab w:val="left" w:pos="585"/>
        </w:tabs>
        <w:spacing w:line="240" w:lineRule="auto"/>
        <w:ind w:left="584" w:hanging="443"/>
        <w:rPr>
          <w:rFonts w:ascii="Symbol" w:hAnsi="Symbol"/>
          <w:sz w:val="24"/>
        </w:rPr>
      </w:pPr>
      <w:r>
        <w:rPr>
          <w:sz w:val="24"/>
        </w:rPr>
        <w:t>Unexplained failure to respond to prescribed</w:t>
      </w:r>
      <w:r>
        <w:rPr>
          <w:spacing w:val="-2"/>
          <w:sz w:val="24"/>
        </w:rPr>
        <w:t xml:space="preserve"> </w:t>
      </w:r>
      <w:r>
        <w:rPr>
          <w:sz w:val="24"/>
        </w:rPr>
        <w:t>medication</w:t>
      </w:r>
    </w:p>
    <w:p w14:paraId="6B68F074" w14:textId="47E54F6B" w:rsidR="001F4069" w:rsidRDefault="001F4069" w:rsidP="0046704F">
      <w:pPr>
        <w:pStyle w:val="ListParagraph"/>
        <w:numPr>
          <w:ilvl w:val="0"/>
          <w:numId w:val="1"/>
        </w:numPr>
        <w:tabs>
          <w:tab w:val="left" w:pos="584"/>
          <w:tab w:val="left" w:pos="585"/>
        </w:tabs>
        <w:spacing w:before="101" w:line="240" w:lineRule="auto"/>
        <w:ind w:left="584" w:hanging="443"/>
        <w:rPr>
          <w:rFonts w:ascii="Symbol" w:hAnsi="Symbol"/>
          <w:sz w:val="24"/>
        </w:rPr>
      </w:pPr>
      <w:r>
        <w:rPr>
          <w:sz w:val="24"/>
        </w:rPr>
        <w:t>Lack of choices: deprivation of liberty</w:t>
      </w:r>
      <w:r>
        <w:rPr>
          <w:spacing w:val="-2"/>
          <w:sz w:val="24"/>
        </w:rPr>
        <w:t xml:space="preserve"> </w:t>
      </w:r>
      <w:r>
        <w:rPr>
          <w:sz w:val="24"/>
        </w:rPr>
        <w:t>(DOL)</w:t>
      </w:r>
      <w:r w:rsidRPr="001F4069">
        <w:rPr>
          <w:sz w:val="24"/>
        </w:rPr>
        <w:t xml:space="preserve"> </w:t>
      </w:r>
      <w:r>
        <w:rPr>
          <w:sz w:val="24"/>
        </w:rPr>
        <w:t xml:space="preserve">Withdrawal/lack of </w:t>
      </w:r>
      <w:r>
        <w:rPr>
          <w:spacing w:val="-2"/>
          <w:sz w:val="24"/>
        </w:rPr>
        <w:t xml:space="preserve">eye </w:t>
      </w:r>
      <w:r>
        <w:rPr>
          <w:sz w:val="24"/>
        </w:rPr>
        <w:t>contact</w:t>
      </w:r>
    </w:p>
    <w:p w14:paraId="33DD8083" w14:textId="77777777" w:rsidR="001F4069" w:rsidRDefault="001F4069" w:rsidP="0046704F">
      <w:pPr>
        <w:pStyle w:val="BodyText"/>
        <w:spacing w:before="11"/>
        <w:rPr>
          <w:sz w:val="23"/>
        </w:rPr>
      </w:pPr>
    </w:p>
    <w:p w14:paraId="48A735F3" w14:textId="77777777" w:rsidR="0046704F" w:rsidRDefault="0046704F" w:rsidP="001F4069">
      <w:pPr>
        <w:pStyle w:val="Heading1"/>
      </w:pPr>
    </w:p>
    <w:p w14:paraId="54EE7C44" w14:textId="77777777" w:rsidR="0046704F" w:rsidRDefault="0046704F" w:rsidP="001F4069">
      <w:pPr>
        <w:pStyle w:val="Heading1"/>
      </w:pPr>
    </w:p>
    <w:p w14:paraId="26231D80" w14:textId="77777777" w:rsidR="0046704F" w:rsidRDefault="0046704F" w:rsidP="001F4069">
      <w:pPr>
        <w:pStyle w:val="Heading1"/>
      </w:pPr>
    </w:p>
    <w:p w14:paraId="5397EA7F" w14:textId="5C222CF2" w:rsidR="001F4069" w:rsidRDefault="001F4069" w:rsidP="001F4069">
      <w:pPr>
        <w:pStyle w:val="Heading1"/>
      </w:pPr>
      <w:r>
        <w:t>Sexual Abuse</w:t>
      </w:r>
    </w:p>
    <w:p w14:paraId="060BD9DD" w14:textId="2C2F8C52" w:rsidR="001F4069" w:rsidRDefault="001F4069" w:rsidP="0046704F">
      <w:pPr>
        <w:pStyle w:val="BodyText"/>
        <w:spacing w:before="3"/>
        <w:ind w:left="157"/>
        <w:jc w:val="both"/>
      </w:pPr>
      <w:r>
        <w:t>Involvement of the vulnerable child/young person in sexual activities or relationships which they do not want or understand and to which they are unable to give informed consent</w:t>
      </w:r>
      <w:r w:rsidR="0046704F">
        <w:t>.</w:t>
      </w:r>
    </w:p>
    <w:p w14:paraId="0FB1B0F4" w14:textId="77777777" w:rsidR="001F4069" w:rsidRDefault="001F4069" w:rsidP="001F4069">
      <w:pPr>
        <w:pStyle w:val="BodyText"/>
        <w:spacing w:before="11"/>
        <w:rPr>
          <w:sz w:val="23"/>
        </w:rPr>
      </w:pPr>
    </w:p>
    <w:p w14:paraId="2EDE46ED" w14:textId="77777777" w:rsidR="001F4069" w:rsidRDefault="001F4069" w:rsidP="001F4069">
      <w:pPr>
        <w:pStyle w:val="Heading1"/>
        <w:spacing w:line="292" w:lineRule="exact"/>
      </w:pPr>
      <w:r>
        <w:t>Physical Indicators</w:t>
      </w:r>
    </w:p>
    <w:p w14:paraId="2053B41D" w14:textId="77777777" w:rsidR="001F4069" w:rsidRDefault="001F4069" w:rsidP="001F4069">
      <w:pPr>
        <w:pStyle w:val="ListParagraph"/>
        <w:numPr>
          <w:ilvl w:val="0"/>
          <w:numId w:val="1"/>
        </w:numPr>
        <w:tabs>
          <w:tab w:val="left" w:pos="584"/>
          <w:tab w:val="left" w:pos="585"/>
        </w:tabs>
        <w:ind w:left="584" w:hanging="443"/>
        <w:rPr>
          <w:rFonts w:ascii="Symbol" w:hAnsi="Symbol"/>
          <w:sz w:val="24"/>
        </w:rPr>
      </w:pPr>
      <w:r>
        <w:rPr>
          <w:sz w:val="24"/>
        </w:rPr>
        <w:t>Evidence of sexually transmitted disease or vaginal</w:t>
      </w:r>
      <w:r>
        <w:rPr>
          <w:spacing w:val="-8"/>
          <w:sz w:val="24"/>
        </w:rPr>
        <w:t xml:space="preserve"> </w:t>
      </w:r>
      <w:r>
        <w:rPr>
          <w:sz w:val="24"/>
        </w:rPr>
        <w:t>infection</w:t>
      </w:r>
    </w:p>
    <w:p w14:paraId="463170FC" w14:textId="77777777" w:rsidR="001F4069" w:rsidRDefault="001F4069" w:rsidP="001F4069">
      <w:pPr>
        <w:pStyle w:val="ListParagraph"/>
        <w:numPr>
          <w:ilvl w:val="0"/>
          <w:numId w:val="1"/>
        </w:numPr>
        <w:tabs>
          <w:tab w:val="left" w:pos="584"/>
          <w:tab w:val="left" w:pos="585"/>
        </w:tabs>
        <w:ind w:left="584" w:hanging="443"/>
        <w:rPr>
          <w:rFonts w:ascii="Symbol" w:hAnsi="Symbol"/>
          <w:sz w:val="24"/>
        </w:rPr>
      </w:pPr>
      <w:r>
        <w:rPr>
          <w:sz w:val="24"/>
        </w:rPr>
        <w:t>Inappropriate sexualised</w:t>
      </w:r>
      <w:r>
        <w:rPr>
          <w:spacing w:val="-1"/>
          <w:sz w:val="24"/>
        </w:rPr>
        <w:t xml:space="preserve"> </w:t>
      </w:r>
      <w:r>
        <w:rPr>
          <w:sz w:val="24"/>
        </w:rPr>
        <w:t>behaviours</w:t>
      </w:r>
    </w:p>
    <w:p w14:paraId="71C85314" w14:textId="77777777" w:rsidR="001F4069" w:rsidRDefault="001F4069" w:rsidP="001F4069">
      <w:pPr>
        <w:pStyle w:val="ListParagraph"/>
        <w:numPr>
          <w:ilvl w:val="0"/>
          <w:numId w:val="1"/>
        </w:numPr>
        <w:tabs>
          <w:tab w:val="left" w:pos="584"/>
          <w:tab w:val="left" w:pos="585"/>
        </w:tabs>
        <w:spacing w:before="2" w:line="306" w:lineRule="exact"/>
        <w:ind w:left="584" w:hanging="443"/>
        <w:rPr>
          <w:rFonts w:ascii="Symbol" w:hAnsi="Symbol"/>
          <w:sz w:val="24"/>
        </w:rPr>
      </w:pPr>
      <w:r>
        <w:rPr>
          <w:sz w:val="24"/>
        </w:rPr>
        <w:t>Inner thigh bruising or pain/bruising in the genital</w:t>
      </w:r>
      <w:r>
        <w:rPr>
          <w:spacing w:val="-8"/>
          <w:sz w:val="24"/>
        </w:rPr>
        <w:t xml:space="preserve"> </w:t>
      </w:r>
      <w:r>
        <w:rPr>
          <w:sz w:val="24"/>
        </w:rPr>
        <w:t>area</w:t>
      </w:r>
    </w:p>
    <w:p w14:paraId="2D2816CF" w14:textId="77777777" w:rsidR="001F4069" w:rsidRDefault="001F4069" w:rsidP="001F4069">
      <w:pPr>
        <w:pStyle w:val="ListParagraph"/>
        <w:numPr>
          <w:ilvl w:val="0"/>
          <w:numId w:val="1"/>
        </w:numPr>
        <w:tabs>
          <w:tab w:val="left" w:pos="584"/>
          <w:tab w:val="left" w:pos="585"/>
        </w:tabs>
        <w:ind w:left="584" w:hanging="443"/>
        <w:rPr>
          <w:rFonts w:ascii="Symbol" w:hAnsi="Symbol"/>
          <w:sz w:val="24"/>
        </w:rPr>
      </w:pPr>
      <w:r>
        <w:rPr>
          <w:sz w:val="24"/>
        </w:rPr>
        <w:t>Inability to sit down or walk</w:t>
      </w:r>
      <w:r>
        <w:rPr>
          <w:spacing w:val="-9"/>
          <w:sz w:val="24"/>
        </w:rPr>
        <w:t xml:space="preserve"> </w:t>
      </w:r>
      <w:r>
        <w:rPr>
          <w:sz w:val="24"/>
        </w:rPr>
        <w:t>comfortably</w:t>
      </w:r>
    </w:p>
    <w:p w14:paraId="75FFD671" w14:textId="77777777" w:rsidR="001F4069" w:rsidRDefault="001F4069" w:rsidP="001F4069">
      <w:pPr>
        <w:pStyle w:val="ListParagraph"/>
        <w:numPr>
          <w:ilvl w:val="0"/>
          <w:numId w:val="1"/>
        </w:numPr>
        <w:tabs>
          <w:tab w:val="left" w:pos="584"/>
          <w:tab w:val="left" w:pos="585"/>
        </w:tabs>
        <w:ind w:left="584" w:hanging="443"/>
        <w:rPr>
          <w:rFonts w:ascii="Symbol" w:hAnsi="Symbol"/>
          <w:sz w:val="24"/>
        </w:rPr>
      </w:pPr>
      <w:r>
        <w:rPr>
          <w:sz w:val="24"/>
        </w:rPr>
        <w:t>Sleeping</w:t>
      </w:r>
      <w:r>
        <w:rPr>
          <w:spacing w:val="-1"/>
          <w:sz w:val="24"/>
        </w:rPr>
        <w:t xml:space="preserve"> </w:t>
      </w:r>
      <w:r>
        <w:rPr>
          <w:sz w:val="24"/>
        </w:rPr>
        <w:t>disturbances</w:t>
      </w:r>
    </w:p>
    <w:p w14:paraId="72D2A5AF" w14:textId="77777777" w:rsidR="001F4069" w:rsidRDefault="001F4069" w:rsidP="001F4069">
      <w:pPr>
        <w:pStyle w:val="ListParagraph"/>
        <w:numPr>
          <w:ilvl w:val="0"/>
          <w:numId w:val="1"/>
        </w:numPr>
        <w:tabs>
          <w:tab w:val="left" w:pos="584"/>
          <w:tab w:val="left" w:pos="585"/>
        </w:tabs>
        <w:spacing w:before="1"/>
        <w:ind w:left="584" w:hanging="443"/>
        <w:rPr>
          <w:rFonts w:ascii="Symbol" w:hAnsi="Symbol"/>
          <w:sz w:val="24"/>
        </w:rPr>
      </w:pPr>
      <w:r>
        <w:rPr>
          <w:sz w:val="24"/>
        </w:rPr>
        <w:t>Eating</w:t>
      </w:r>
      <w:r>
        <w:rPr>
          <w:spacing w:val="-3"/>
          <w:sz w:val="24"/>
        </w:rPr>
        <w:t xml:space="preserve"> </w:t>
      </w:r>
      <w:r>
        <w:rPr>
          <w:sz w:val="24"/>
        </w:rPr>
        <w:t>disorders</w:t>
      </w:r>
    </w:p>
    <w:p w14:paraId="162B1580" w14:textId="77777777" w:rsidR="001F4069" w:rsidRDefault="001F4069" w:rsidP="001F4069">
      <w:pPr>
        <w:pStyle w:val="ListParagraph"/>
        <w:numPr>
          <w:ilvl w:val="0"/>
          <w:numId w:val="1"/>
        </w:numPr>
        <w:tabs>
          <w:tab w:val="left" w:pos="584"/>
          <w:tab w:val="left" w:pos="585"/>
        </w:tabs>
        <w:ind w:left="584" w:hanging="443"/>
        <w:rPr>
          <w:rFonts w:ascii="Symbol" w:hAnsi="Symbol"/>
          <w:sz w:val="24"/>
        </w:rPr>
      </w:pPr>
      <w:r>
        <w:rPr>
          <w:sz w:val="24"/>
        </w:rPr>
        <w:t>Extreme</w:t>
      </w:r>
      <w:r>
        <w:rPr>
          <w:spacing w:val="-2"/>
          <w:sz w:val="24"/>
        </w:rPr>
        <w:t xml:space="preserve"> </w:t>
      </w:r>
      <w:r>
        <w:rPr>
          <w:sz w:val="24"/>
        </w:rPr>
        <w:t>nervousness/agitation</w:t>
      </w:r>
    </w:p>
    <w:p w14:paraId="0DE48AC6" w14:textId="77777777" w:rsidR="001F4069" w:rsidRDefault="001F4069" w:rsidP="001F4069">
      <w:pPr>
        <w:pStyle w:val="ListParagraph"/>
        <w:numPr>
          <w:ilvl w:val="0"/>
          <w:numId w:val="1"/>
        </w:numPr>
        <w:tabs>
          <w:tab w:val="left" w:pos="584"/>
          <w:tab w:val="left" w:pos="585"/>
        </w:tabs>
        <w:spacing w:before="2" w:line="240" w:lineRule="auto"/>
        <w:ind w:left="584" w:hanging="443"/>
        <w:rPr>
          <w:rFonts w:ascii="Symbol" w:hAnsi="Symbol"/>
          <w:sz w:val="24"/>
        </w:rPr>
      </w:pPr>
      <w:r>
        <w:rPr>
          <w:sz w:val="24"/>
        </w:rPr>
        <w:t xml:space="preserve">Lack of </w:t>
      </w:r>
      <w:r>
        <w:rPr>
          <w:spacing w:val="-2"/>
          <w:sz w:val="24"/>
        </w:rPr>
        <w:t>eye</w:t>
      </w:r>
      <w:r>
        <w:rPr>
          <w:sz w:val="24"/>
        </w:rPr>
        <w:t xml:space="preserve"> contact</w:t>
      </w:r>
    </w:p>
    <w:p w14:paraId="13AC750C" w14:textId="77777777" w:rsidR="001F4069" w:rsidRDefault="001F4069" w:rsidP="001F4069">
      <w:pPr>
        <w:pStyle w:val="BodyText"/>
        <w:spacing w:before="11"/>
        <w:rPr>
          <w:sz w:val="23"/>
        </w:rPr>
      </w:pPr>
    </w:p>
    <w:p w14:paraId="5A12F9CA" w14:textId="77777777" w:rsidR="001F4069" w:rsidRDefault="001F4069" w:rsidP="001F4069">
      <w:pPr>
        <w:pStyle w:val="Heading1"/>
        <w:spacing w:before="1" w:line="292" w:lineRule="exact"/>
      </w:pPr>
      <w:r>
        <w:t>Behavioural Signs</w:t>
      </w:r>
    </w:p>
    <w:p w14:paraId="2505AF93" w14:textId="77777777" w:rsidR="001F4069" w:rsidRDefault="001F4069" w:rsidP="0046704F">
      <w:pPr>
        <w:pStyle w:val="ListParagraph"/>
        <w:numPr>
          <w:ilvl w:val="0"/>
          <w:numId w:val="1"/>
        </w:numPr>
        <w:tabs>
          <w:tab w:val="left" w:pos="584"/>
          <w:tab w:val="left" w:pos="585"/>
        </w:tabs>
        <w:spacing w:line="240" w:lineRule="auto"/>
        <w:ind w:left="584" w:right="103" w:hanging="428"/>
        <w:jc w:val="both"/>
        <w:rPr>
          <w:rFonts w:ascii="Symbol" w:hAnsi="Symbol"/>
          <w:sz w:val="24"/>
        </w:rPr>
      </w:pPr>
      <w:r>
        <w:rPr>
          <w:sz w:val="24"/>
        </w:rPr>
        <w:t>Inappropriate</w:t>
      </w:r>
      <w:r>
        <w:rPr>
          <w:spacing w:val="-7"/>
          <w:sz w:val="24"/>
        </w:rPr>
        <w:t xml:space="preserve"> </w:t>
      </w:r>
      <w:r>
        <w:rPr>
          <w:sz w:val="24"/>
        </w:rPr>
        <w:t>sexualised</w:t>
      </w:r>
      <w:r>
        <w:rPr>
          <w:spacing w:val="-9"/>
          <w:sz w:val="24"/>
        </w:rPr>
        <w:t xml:space="preserve"> </w:t>
      </w:r>
      <w:r>
        <w:rPr>
          <w:sz w:val="24"/>
        </w:rPr>
        <w:t>behaviour</w:t>
      </w:r>
      <w:r>
        <w:rPr>
          <w:spacing w:val="-8"/>
          <w:sz w:val="24"/>
        </w:rPr>
        <w:t xml:space="preserve"> </w:t>
      </w:r>
      <w:r>
        <w:rPr>
          <w:sz w:val="24"/>
        </w:rPr>
        <w:t>e.g.</w:t>
      </w:r>
      <w:r>
        <w:rPr>
          <w:spacing w:val="-9"/>
          <w:sz w:val="24"/>
        </w:rPr>
        <w:t xml:space="preserve"> </w:t>
      </w:r>
      <w:r>
        <w:rPr>
          <w:sz w:val="24"/>
        </w:rPr>
        <w:t>precocious</w:t>
      </w:r>
      <w:r>
        <w:rPr>
          <w:spacing w:val="-8"/>
          <w:sz w:val="24"/>
        </w:rPr>
        <w:t xml:space="preserve"> </w:t>
      </w:r>
      <w:r>
        <w:rPr>
          <w:sz w:val="24"/>
        </w:rPr>
        <w:t>sex</w:t>
      </w:r>
      <w:r>
        <w:rPr>
          <w:spacing w:val="-9"/>
          <w:sz w:val="24"/>
        </w:rPr>
        <w:t xml:space="preserve"> </w:t>
      </w:r>
      <w:r>
        <w:rPr>
          <w:sz w:val="24"/>
        </w:rPr>
        <w:t>play</w:t>
      </w:r>
      <w:r>
        <w:rPr>
          <w:spacing w:val="-8"/>
          <w:sz w:val="24"/>
        </w:rPr>
        <w:t xml:space="preserve"> </w:t>
      </w:r>
      <w:r>
        <w:rPr>
          <w:sz w:val="24"/>
        </w:rPr>
        <w:t>including</w:t>
      </w:r>
      <w:r>
        <w:rPr>
          <w:spacing w:val="-8"/>
          <w:sz w:val="24"/>
        </w:rPr>
        <w:t xml:space="preserve"> </w:t>
      </w:r>
      <w:r>
        <w:rPr>
          <w:spacing w:val="-3"/>
          <w:sz w:val="24"/>
        </w:rPr>
        <w:t>excessive</w:t>
      </w:r>
      <w:r>
        <w:rPr>
          <w:spacing w:val="-6"/>
          <w:sz w:val="24"/>
        </w:rPr>
        <w:t xml:space="preserve"> </w:t>
      </w:r>
      <w:r>
        <w:rPr>
          <w:sz w:val="24"/>
        </w:rPr>
        <w:t>masturbation. (This may be expressed in actions, words or</w:t>
      </w:r>
      <w:r>
        <w:rPr>
          <w:spacing w:val="-1"/>
          <w:sz w:val="24"/>
        </w:rPr>
        <w:t xml:space="preserve"> </w:t>
      </w:r>
      <w:r>
        <w:rPr>
          <w:sz w:val="24"/>
        </w:rPr>
        <w:t>drawings)</w:t>
      </w:r>
    </w:p>
    <w:p w14:paraId="662D512C" w14:textId="77777777" w:rsidR="001F4069" w:rsidRDefault="001F4069" w:rsidP="0046704F">
      <w:pPr>
        <w:pStyle w:val="ListParagraph"/>
        <w:numPr>
          <w:ilvl w:val="0"/>
          <w:numId w:val="1"/>
        </w:numPr>
        <w:tabs>
          <w:tab w:val="left" w:pos="584"/>
          <w:tab w:val="left" w:pos="585"/>
        </w:tabs>
        <w:ind w:left="584" w:hanging="428"/>
        <w:jc w:val="both"/>
        <w:rPr>
          <w:rFonts w:ascii="Symbol" w:hAnsi="Symbol"/>
          <w:sz w:val="24"/>
        </w:rPr>
      </w:pPr>
      <w:r>
        <w:rPr>
          <w:sz w:val="24"/>
        </w:rPr>
        <w:t>Excessive need for love and affection – this may be expressed in ‘seductive</w:t>
      </w:r>
      <w:r>
        <w:rPr>
          <w:spacing w:val="-35"/>
          <w:sz w:val="24"/>
        </w:rPr>
        <w:t xml:space="preserve"> </w:t>
      </w:r>
      <w:r>
        <w:rPr>
          <w:sz w:val="24"/>
        </w:rPr>
        <w:t>behaviour’</w:t>
      </w:r>
    </w:p>
    <w:p w14:paraId="738FFCB8" w14:textId="77777777" w:rsidR="001F4069" w:rsidRDefault="001F4069" w:rsidP="0046704F">
      <w:pPr>
        <w:pStyle w:val="ListParagraph"/>
        <w:numPr>
          <w:ilvl w:val="0"/>
          <w:numId w:val="1"/>
        </w:numPr>
        <w:tabs>
          <w:tab w:val="left" w:pos="584"/>
          <w:tab w:val="left" w:pos="585"/>
        </w:tabs>
        <w:ind w:left="584" w:hanging="428"/>
        <w:jc w:val="both"/>
        <w:rPr>
          <w:rFonts w:ascii="Symbol" w:hAnsi="Symbol"/>
          <w:sz w:val="24"/>
        </w:rPr>
      </w:pPr>
      <w:r>
        <w:rPr>
          <w:sz w:val="24"/>
        </w:rPr>
        <w:t>Difficulty in trusting other children/young people and members of the peer</w:t>
      </w:r>
      <w:r>
        <w:rPr>
          <w:spacing w:val="-22"/>
          <w:sz w:val="24"/>
        </w:rPr>
        <w:t xml:space="preserve"> </w:t>
      </w:r>
      <w:r>
        <w:rPr>
          <w:sz w:val="24"/>
        </w:rPr>
        <w:t>group</w:t>
      </w:r>
    </w:p>
    <w:p w14:paraId="75DF02B8" w14:textId="77777777" w:rsidR="001F4069" w:rsidRDefault="001F4069" w:rsidP="0046704F">
      <w:pPr>
        <w:pStyle w:val="ListParagraph"/>
        <w:numPr>
          <w:ilvl w:val="0"/>
          <w:numId w:val="1"/>
        </w:numPr>
        <w:tabs>
          <w:tab w:val="left" w:pos="584"/>
          <w:tab w:val="left" w:pos="585"/>
        </w:tabs>
        <w:ind w:left="584" w:hanging="428"/>
        <w:jc w:val="both"/>
        <w:rPr>
          <w:rFonts w:ascii="Symbol" w:hAnsi="Symbol"/>
          <w:sz w:val="24"/>
        </w:rPr>
      </w:pPr>
      <w:r>
        <w:rPr>
          <w:sz w:val="24"/>
        </w:rPr>
        <w:t xml:space="preserve">Sudden changes in behaviour/mood </w:t>
      </w:r>
      <w:r>
        <w:rPr>
          <w:spacing w:val="-2"/>
          <w:sz w:val="24"/>
        </w:rPr>
        <w:t xml:space="preserve">for </w:t>
      </w:r>
      <w:r>
        <w:rPr>
          <w:sz w:val="24"/>
        </w:rPr>
        <w:t>no apparent</w:t>
      </w:r>
      <w:r>
        <w:rPr>
          <w:spacing w:val="-4"/>
          <w:sz w:val="24"/>
        </w:rPr>
        <w:t xml:space="preserve"> </w:t>
      </w:r>
      <w:r>
        <w:rPr>
          <w:sz w:val="24"/>
        </w:rPr>
        <w:t>reason</w:t>
      </w:r>
    </w:p>
    <w:p w14:paraId="077851FF" w14:textId="77777777" w:rsidR="001F4069" w:rsidRDefault="001F4069" w:rsidP="0046704F">
      <w:pPr>
        <w:pStyle w:val="ListParagraph"/>
        <w:numPr>
          <w:ilvl w:val="0"/>
          <w:numId w:val="1"/>
        </w:numPr>
        <w:tabs>
          <w:tab w:val="left" w:pos="584"/>
          <w:tab w:val="left" w:pos="585"/>
        </w:tabs>
        <w:spacing w:before="2"/>
        <w:ind w:left="584" w:hanging="428"/>
        <w:jc w:val="both"/>
        <w:rPr>
          <w:rFonts w:ascii="Symbol" w:hAnsi="Symbol"/>
          <w:sz w:val="24"/>
        </w:rPr>
      </w:pPr>
      <w:r>
        <w:rPr>
          <w:sz w:val="24"/>
        </w:rPr>
        <w:t>Self-destruction tendencies-suicidal attempts, self-mutilation, hair</w:t>
      </w:r>
      <w:r>
        <w:rPr>
          <w:spacing w:val="-12"/>
          <w:sz w:val="24"/>
        </w:rPr>
        <w:t xml:space="preserve"> </w:t>
      </w:r>
      <w:r>
        <w:rPr>
          <w:sz w:val="24"/>
        </w:rPr>
        <w:t>pulling</w:t>
      </w:r>
    </w:p>
    <w:p w14:paraId="2DEE4E92" w14:textId="77777777" w:rsidR="001F4069" w:rsidRDefault="001F4069" w:rsidP="001F4069">
      <w:pPr>
        <w:pStyle w:val="ListParagraph"/>
        <w:numPr>
          <w:ilvl w:val="0"/>
          <w:numId w:val="1"/>
        </w:numPr>
        <w:tabs>
          <w:tab w:val="left" w:pos="584"/>
          <w:tab w:val="left" w:pos="585"/>
        </w:tabs>
        <w:ind w:left="584" w:hanging="428"/>
        <w:rPr>
          <w:rFonts w:ascii="Symbol" w:hAnsi="Symbol"/>
          <w:sz w:val="24"/>
        </w:rPr>
      </w:pPr>
      <w:r>
        <w:rPr>
          <w:sz w:val="24"/>
        </w:rPr>
        <w:t>Depression or</w:t>
      </w:r>
      <w:r>
        <w:rPr>
          <w:spacing w:val="-3"/>
          <w:sz w:val="24"/>
        </w:rPr>
        <w:t xml:space="preserve"> </w:t>
      </w:r>
      <w:r>
        <w:rPr>
          <w:sz w:val="24"/>
        </w:rPr>
        <w:t>anxiety</w:t>
      </w:r>
    </w:p>
    <w:p w14:paraId="2A4913F4" w14:textId="77777777" w:rsidR="001F4069" w:rsidRDefault="001F4069" w:rsidP="0046704F">
      <w:pPr>
        <w:pStyle w:val="ListParagraph"/>
        <w:numPr>
          <w:ilvl w:val="0"/>
          <w:numId w:val="1"/>
        </w:numPr>
        <w:tabs>
          <w:tab w:val="left" w:pos="584"/>
          <w:tab w:val="left" w:pos="585"/>
        </w:tabs>
        <w:ind w:left="584" w:hanging="428"/>
        <w:jc w:val="both"/>
        <w:rPr>
          <w:rFonts w:ascii="Symbol" w:hAnsi="Symbol"/>
          <w:sz w:val="24"/>
        </w:rPr>
      </w:pPr>
      <w:r>
        <w:rPr>
          <w:sz w:val="24"/>
        </w:rPr>
        <w:t xml:space="preserve">Aggressive behaviour including </w:t>
      </w:r>
      <w:r>
        <w:rPr>
          <w:spacing w:val="-3"/>
          <w:sz w:val="24"/>
        </w:rPr>
        <w:t xml:space="preserve">hostility, </w:t>
      </w:r>
      <w:r>
        <w:rPr>
          <w:sz w:val="24"/>
        </w:rPr>
        <w:t>irritability and defiance of authority</w:t>
      </w:r>
      <w:r>
        <w:rPr>
          <w:spacing w:val="-13"/>
          <w:sz w:val="24"/>
        </w:rPr>
        <w:t xml:space="preserve"> </w:t>
      </w:r>
      <w:r>
        <w:rPr>
          <w:sz w:val="24"/>
        </w:rPr>
        <w:t>figures</w:t>
      </w:r>
    </w:p>
    <w:p w14:paraId="508F341B" w14:textId="77777777" w:rsidR="001F4069" w:rsidRDefault="001F4069" w:rsidP="001F4069">
      <w:pPr>
        <w:pStyle w:val="ListParagraph"/>
        <w:numPr>
          <w:ilvl w:val="0"/>
          <w:numId w:val="1"/>
        </w:numPr>
        <w:tabs>
          <w:tab w:val="left" w:pos="584"/>
          <w:tab w:val="left" w:pos="585"/>
        </w:tabs>
        <w:spacing w:before="1" w:line="240" w:lineRule="auto"/>
        <w:ind w:left="584" w:hanging="428"/>
        <w:rPr>
          <w:rFonts w:ascii="Symbol" w:hAnsi="Symbol"/>
          <w:sz w:val="24"/>
        </w:rPr>
      </w:pPr>
      <w:r>
        <w:rPr>
          <w:sz w:val="24"/>
        </w:rPr>
        <w:t>Withdrawal from society/peer</w:t>
      </w:r>
      <w:r>
        <w:rPr>
          <w:spacing w:val="-6"/>
          <w:sz w:val="24"/>
        </w:rPr>
        <w:t xml:space="preserve"> </w:t>
      </w:r>
      <w:r>
        <w:rPr>
          <w:sz w:val="24"/>
        </w:rPr>
        <w:t>groups/communities</w:t>
      </w:r>
    </w:p>
    <w:p w14:paraId="20CEE00E" w14:textId="77777777" w:rsidR="001F4069" w:rsidRDefault="001F4069" w:rsidP="001F4069">
      <w:pPr>
        <w:pStyle w:val="BodyText"/>
      </w:pPr>
    </w:p>
    <w:p w14:paraId="3B76304F" w14:textId="77777777" w:rsidR="001F4069" w:rsidRDefault="001F4069" w:rsidP="001F4069">
      <w:pPr>
        <w:pStyle w:val="Heading1"/>
      </w:pPr>
      <w:r>
        <w:t>Emotional/Psychological Abuse</w:t>
      </w:r>
    </w:p>
    <w:p w14:paraId="40281B85" w14:textId="77777777" w:rsidR="001F4069" w:rsidRDefault="001F4069" w:rsidP="001F4069">
      <w:pPr>
        <w:pStyle w:val="BodyText"/>
        <w:ind w:left="157"/>
      </w:pPr>
      <w:r>
        <w:t>Action</w:t>
      </w:r>
      <w:r>
        <w:rPr>
          <w:spacing w:val="-9"/>
        </w:rPr>
        <w:t xml:space="preserve"> </w:t>
      </w:r>
      <w:r>
        <w:t>or</w:t>
      </w:r>
      <w:r>
        <w:rPr>
          <w:spacing w:val="-11"/>
        </w:rPr>
        <w:t xml:space="preserve"> </w:t>
      </w:r>
      <w:r>
        <w:t>neglect</w:t>
      </w:r>
      <w:r>
        <w:rPr>
          <w:spacing w:val="-10"/>
        </w:rPr>
        <w:t xml:space="preserve"> </w:t>
      </w:r>
      <w:r>
        <w:t>by</w:t>
      </w:r>
      <w:r>
        <w:rPr>
          <w:spacing w:val="-12"/>
        </w:rPr>
        <w:t xml:space="preserve"> </w:t>
      </w:r>
      <w:r>
        <w:t>others</w:t>
      </w:r>
      <w:r>
        <w:rPr>
          <w:spacing w:val="-8"/>
        </w:rPr>
        <w:t xml:space="preserve"> </w:t>
      </w:r>
      <w:r>
        <w:t>which</w:t>
      </w:r>
      <w:r>
        <w:rPr>
          <w:spacing w:val="-8"/>
        </w:rPr>
        <w:t xml:space="preserve"> </w:t>
      </w:r>
      <w:r>
        <w:t>has</w:t>
      </w:r>
      <w:r>
        <w:rPr>
          <w:spacing w:val="-9"/>
        </w:rPr>
        <w:t xml:space="preserve"> </w:t>
      </w:r>
      <w:r>
        <w:t>a</w:t>
      </w:r>
      <w:r>
        <w:rPr>
          <w:spacing w:val="-11"/>
        </w:rPr>
        <w:t xml:space="preserve"> </w:t>
      </w:r>
      <w:r>
        <w:t>harmful</w:t>
      </w:r>
      <w:r>
        <w:rPr>
          <w:spacing w:val="-9"/>
        </w:rPr>
        <w:t xml:space="preserve"> </w:t>
      </w:r>
      <w:r>
        <w:rPr>
          <w:spacing w:val="-3"/>
        </w:rPr>
        <w:t>effect</w:t>
      </w:r>
      <w:r>
        <w:rPr>
          <w:spacing w:val="-10"/>
        </w:rPr>
        <w:t xml:space="preserve"> </w:t>
      </w:r>
      <w:r>
        <w:t>on</w:t>
      </w:r>
      <w:r>
        <w:rPr>
          <w:spacing w:val="-8"/>
        </w:rPr>
        <w:t xml:space="preserve"> </w:t>
      </w:r>
      <w:r>
        <w:t>the</w:t>
      </w:r>
      <w:r>
        <w:rPr>
          <w:spacing w:val="-8"/>
        </w:rPr>
        <w:t xml:space="preserve"> </w:t>
      </w:r>
      <w:r>
        <w:t>emotional</w:t>
      </w:r>
      <w:r>
        <w:rPr>
          <w:spacing w:val="-9"/>
        </w:rPr>
        <w:t xml:space="preserve"> </w:t>
      </w:r>
      <w:r>
        <w:t>well-being</w:t>
      </w:r>
      <w:r>
        <w:rPr>
          <w:spacing w:val="-9"/>
        </w:rPr>
        <w:t xml:space="preserve"> </w:t>
      </w:r>
      <w:r>
        <w:t>of</w:t>
      </w:r>
      <w:r>
        <w:rPr>
          <w:spacing w:val="-8"/>
        </w:rPr>
        <w:t xml:space="preserve"> </w:t>
      </w:r>
      <w:r>
        <w:t>an</w:t>
      </w:r>
      <w:r>
        <w:rPr>
          <w:spacing w:val="-10"/>
        </w:rPr>
        <w:t xml:space="preserve"> </w:t>
      </w:r>
      <w:r>
        <w:t>individual (including domestic</w:t>
      </w:r>
      <w:r>
        <w:rPr>
          <w:spacing w:val="-6"/>
        </w:rPr>
        <w:t xml:space="preserve"> </w:t>
      </w:r>
      <w:r>
        <w:t>abuse).</w:t>
      </w:r>
    </w:p>
    <w:p w14:paraId="5DB48878" w14:textId="77777777" w:rsidR="001F4069" w:rsidRDefault="001F4069" w:rsidP="001F4069">
      <w:pPr>
        <w:pStyle w:val="BodyText"/>
        <w:spacing w:before="2" w:line="292" w:lineRule="exact"/>
        <w:ind w:left="157"/>
      </w:pPr>
      <w:r>
        <w:t>This could include:</w:t>
      </w:r>
    </w:p>
    <w:p w14:paraId="71E4448C" w14:textId="77777777" w:rsidR="001F4069" w:rsidRDefault="001F4069" w:rsidP="001F4069">
      <w:pPr>
        <w:pStyle w:val="ListParagraph"/>
        <w:numPr>
          <w:ilvl w:val="0"/>
          <w:numId w:val="1"/>
        </w:numPr>
        <w:tabs>
          <w:tab w:val="left" w:pos="584"/>
          <w:tab w:val="left" w:pos="585"/>
        </w:tabs>
        <w:ind w:left="584" w:hanging="443"/>
        <w:rPr>
          <w:rFonts w:ascii="Symbol" w:hAnsi="Symbol"/>
          <w:sz w:val="24"/>
        </w:rPr>
      </w:pPr>
      <w:r>
        <w:rPr>
          <w:sz w:val="24"/>
        </w:rPr>
        <w:t xml:space="preserve">Shouting, swearing, insulting </w:t>
      </w:r>
      <w:r>
        <w:rPr>
          <w:spacing w:val="-3"/>
          <w:sz w:val="24"/>
        </w:rPr>
        <w:t xml:space="preserve">behaviour, </w:t>
      </w:r>
      <w:r>
        <w:rPr>
          <w:sz w:val="24"/>
        </w:rPr>
        <w:t>threats and</w:t>
      </w:r>
      <w:r>
        <w:rPr>
          <w:spacing w:val="-7"/>
          <w:sz w:val="24"/>
        </w:rPr>
        <w:t xml:space="preserve"> </w:t>
      </w:r>
      <w:r>
        <w:rPr>
          <w:sz w:val="24"/>
        </w:rPr>
        <w:t>ignoring</w:t>
      </w:r>
    </w:p>
    <w:p w14:paraId="5D26B0B5" w14:textId="77777777" w:rsidR="001F4069" w:rsidRDefault="001F4069" w:rsidP="001F4069">
      <w:pPr>
        <w:pStyle w:val="ListParagraph"/>
        <w:numPr>
          <w:ilvl w:val="0"/>
          <w:numId w:val="1"/>
        </w:numPr>
        <w:tabs>
          <w:tab w:val="left" w:pos="584"/>
          <w:tab w:val="left" w:pos="585"/>
        </w:tabs>
        <w:ind w:left="584" w:hanging="443"/>
        <w:rPr>
          <w:rFonts w:ascii="Symbol" w:hAnsi="Symbol"/>
          <w:sz w:val="24"/>
        </w:rPr>
      </w:pPr>
      <w:r>
        <w:rPr>
          <w:sz w:val="24"/>
        </w:rPr>
        <w:t xml:space="preserve">Deprivation of the individual’s rights </w:t>
      </w:r>
      <w:proofErr w:type="gramStart"/>
      <w:r>
        <w:rPr>
          <w:sz w:val="24"/>
        </w:rPr>
        <w:t>to choice</w:t>
      </w:r>
      <w:proofErr w:type="gramEnd"/>
      <w:r>
        <w:rPr>
          <w:sz w:val="24"/>
        </w:rPr>
        <w:t>, information and</w:t>
      </w:r>
      <w:r>
        <w:rPr>
          <w:spacing w:val="-20"/>
          <w:sz w:val="24"/>
        </w:rPr>
        <w:t xml:space="preserve"> </w:t>
      </w:r>
      <w:r>
        <w:rPr>
          <w:sz w:val="24"/>
        </w:rPr>
        <w:t>privacy</w:t>
      </w:r>
    </w:p>
    <w:p w14:paraId="305607B7" w14:textId="77777777" w:rsidR="001F4069" w:rsidRDefault="001F4069" w:rsidP="001F4069">
      <w:pPr>
        <w:pStyle w:val="ListParagraph"/>
        <w:numPr>
          <w:ilvl w:val="0"/>
          <w:numId w:val="1"/>
        </w:numPr>
        <w:tabs>
          <w:tab w:val="left" w:pos="584"/>
          <w:tab w:val="left" w:pos="585"/>
        </w:tabs>
        <w:ind w:left="584" w:hanging="443"/>
        <w:rPr>
          <w:rFonts w:ascii="Symbol" w:hAnsi="Symbol"/>
          <w:sz w:val="24"/>
        </w:rPr>
      </w:pPr>
      <w:r>
        <w:rPr>
          <w:sz w:val="24"/>
        </w:rPr>
        <w:t>The withholding of security and</w:t>
      </w:r>
      <w:r>
        <w:rPr>
          <w:spacing w:val="1"/>
          <w:sz w:val="24"/>
        </w:rPr>
        <w:t xml:space="preserve"> </w:t>
      </w:r>
      <w:r>
        <w:rPr>
          <w:sz w:val="24"/>
        </w:rPr>
        <w:t>affection</w:t>
      </w:r>
    </w:p>
    <w:p w14:paraId="6F72C9E6" w14:textId="77777777" w:rsidR="001F4069" w:rsidRDefault="001F4069" w:rsidP="001F4069">
      <w:pPr>
        <w:pStyle w:val="ListParagraph"/>
        <w:numPr>
          <w:ilvl w:val="0"/>
          <w:numId w:val="1"/>
        </w:numPr>
        <w:tabs>
          <w:tab w:val="left" w:pos="584"/>
          <w:tab w:val="left" w:pos="585"/>
        </w:tabs>
        <w:spacing w:before="1"/>
        <w:ind w:left="584" w:hanging="443"/>
        <w:rPr>
          <w:rFonts w:ascii="Symbol" w:hAnsi="Symbol"/>
          <w:sz w:val="24"/>
        </w:rPr>
      </w:pPr>
      <w:r>
        <w:rPr>
          <w:sz w:val="24"/>
        </w:rPr>
        <w:t>Lack of</w:t>
      </w:r>
      <w:r>
        <w:rPr>
          <w:spacing w:val="-1"/>
          <w:sz w:val="24"/>
        </w:rPr>
        <w:t xml:space="preserve"> </w:t>
      </w:r>
      <w:r>
        <w:rPr>
          <w:sz w:val="24"/>
        </w:rPr>
        <w:t>stimulation</w:t>
      </w:r>
    </w:p>
    <w:p w14:paraId="21B87544" w14:textId="77777777" w:rsidR="001F4069" w:rsidRDefault="001F4069" w:rsidP="001F4069">
      <w:pPr>
        <w:pStyle w:val="ListParagraph"/>
        <w:numPr>
          <w:ilvl w:val="0"/>
          <w:numId w:val="1"/>
        </w:numPr>
        <w:tabs>
          <w:tab w:val="left" w:pos="584"/>
          <w:tab w:val="left" w:pos="585"/>
        </w:tabs>
        <w:ind w:left="584" w:hanging="443"/>
        <w:rPr>
          <w:rFonts w:ascii="Symbol" w:hAnsi="Symbol"/>
          <w:sz w:val="24"/>
        </w:rPr>
      </w:pPr>
      <w:r>
        <w:rPr>
          <w:sz w:val="24"/>
        </w:rPr>
        <w:t>Deliberate humiliation or</w:t>
      </w:r>
      <w:r>
        <w:rPr>
          <w:spacing w:val="-2"/>
          <w:sz w:val="24"/>
        </w:rPr>
        <w:t xml:space="preserve"> </w:t>
      </w:r>
      <w:r>
        <w:rPr>
          <w:sz w:val="24"/>
        </w:rPr>
        <w:t>intimidation</w:t>
      </w:r>
    </w:p>
    <w:p w14:paraId="3C777D28" w14:textId="77777777" w:rsidR="001F4069" w:rsidRDefault="001F4069" w:rsidP="001F4069">
      <w:pPr>
        <w:pStyle w:val="BodyText"/>
        <w:spacing w:before="2"/>
      </w:pPr>
    </w:p>
    <w:p w14:paraId="4F093DFF" w14:textId="77777777" w:rsidR="001F4069" w:rsidRDefault="001F4069" w:rsidP="001F4069">
      <w:pPr>
        <w:pStyle w:val="Heading1"/>
        <w:spacing w:line="292" w:lineRule="exact"/>
      </w:pPr>
      <w:r>
        <w:t>Indicators</w:t>
      </w:r>
    </w:p>
    <w:p w14:paraId="309C5101" w14:textId="77777777" w:rsidR="001F4069" w:rsidRDefault="001F4069" w:rsidP="001F4069">
      <w:pPr>
        <w:pStyle w:val="ListParagraph"/>
        <w:numPr>
          <w:ilvl w:val="0"/>
          <w:numId w:val="1"/>
        </w:numPr>
        <w:tabs>
          <w:tab w:val="left" w:pos="584"/>
          <w:tab w:val="left" w:pos="585"/>
        </w:tabs>
        <w:ind w:left="584" w:hanging="428"/>
        <w:rPr>
          <w:rFonts w:ascii="Symbol" w:hAnsi="Symbol"/>
          <w:sz w:val="24"/>
        </w:rPr>
      </w:pPr>
      <w:r>
        <w:rPr>
          <w:sz w:val="24"/>
        </w:rPr>
        <w:t>Disturbed sleep pattern</w:t>
      </w:r>
    </w:p>
    <w:p w14:paraId="77DC6661" w14:textId="77777777" w:rsidR="001F4069" w:rsidRDefault="001F4069" w:rsidP="001F4069">
      <w:pPr>
        <w:pStyle w:val="ListParagraph"/>
        <w:numPr>
          <w:ilvl w:val="0"/>
          <w:numId w:val="1"/>
        </w:numPr>
        <w:tabs>
          <w:tab w:val="left" w:pos="584"/>
          <w:tab w:val="left" w:pos="585"/>
        </w:tabs>
        <w:ind w:left="584" w:hanging="428"/>
        <w:rPr>
          <w:rFonts w:ascii="Symbol" w:hAnsi="Symbol"/>
          <w:sz w:val="24"/>
        </w:rPr>
      </w:pPr>
      <w:r>
        <w:rPr>
          <w:sz w:val="24"/>
        </w:rPr>
        <w:t>Passivity or</w:t>
      </w:r>
      <w:r>
        <w:rPr>
          <w:spacing w:val="-3"/>
          <w:sz w:val="24"/>
        </w:rPr>
        <w:t xml:space="preserve"> </w:t>
      </w:r>
      <w:r>
        <w:rPr>
          <w:sz w:val="24"/>
        </w:rPr>
        <w:t>depression</w:t>
      </w:r>
    </w:p>
    <w:p w14:paraId="5D50A154" w14:textId="77777777" w:rsidR="001F4069" w:rsidRDefault="001F4069" w:rsidP="001F4069">
      <w:pPr>
        <w:pStyle w:val="ListParagraph"/>
        <w:numPr>
          <w:ilvl w:val="0"/>
          <w:numId w:val="1"/>
        </w:numPr>
        <w:tabs>
          <w:tab w:val="left" w:pos="584"/>
          <w:tab w:val="left" w:pos="585"/>
        </w:tabs>
        <w:spacing w:before="2"/>
        <w:ind w:left="584" w:hanging="428"/>
        <w:rPr>
          <w:rFonts w:ascii="Symbol" w:hAnsi="Symbol"/>
          <w:sz w:val="24"/>
        </w:rPr>
      </w:pPr>
      <w:r>
        <w:rPr>
          <w:sz w:val="24"/>
        </w:rPr>
        <w:t>Low</w:t>
      </w:r>
      <w:r>
        <w:rPr>
          <w:spacing w:val="-2"/>
          <w:sz w:val="24"/>
        </w:rPr>
        <w:t xml:space="preserve"> </w:t>
      </w:r>
      <w:r>
        <w:rPr>
          <w:sz w:val="24"/>
        </w:rPr>
        <w:t>self-esteem</w:t>
      </w:r>
    </w:p>
    <w:p w14:paraId="794A0AB9" w14:textId="77777777" w:rsidR="001F4069" w:rsidRDefault="001F4069" w:rsidP="001F4069">
      <w:pPr>
        <w:pStyle w:val="ListParagraph"/>
        <w:numPr>
          <w:ilvl w:val="0"/>
          <w:numId w:val="1"/>
        </w:numPr>
        <w:tabs>
          <w:tab w:val="left" w:pos="584"/>
          <w:tab w:val="left" w:pos="585"/>
        </w:tabs>
        <w:ind w:left="584" w:hanging="428"/>
        <w:rPr>
          <w:rFonts w:ascii="Symbol" w:hAnsi="Symbol"/>
          <w:sz w:val="24"/>
        </w:rPr>
      </w:pPr>
      <w:r>
        <w:rPr>
          <w:sz w:val="24"/>
        </w:rPr>
        <w:t>Confusion</w:t>
      </w:r>
    </w:p>
    <w:p w14:paraId="288A5B09" w14:textId="77777777" w:rsidR="001F4069" w:rsidRDefault="001F4069" w:rsidP="001F4069">
      <w:pPr>
        <w:pStyle w:val="ListParagraph"/>
        <w:numPr>
          <w:ilvl w:val="0"/>
          <w:numId w:val="1"/>
        </w:numPr>
        <w:tabs>
          <w:tab w:val="left" w:pos="584"/>
          <w:tab w:val="left" w:pos="585"/>
        </w:tabs>
        <w:ind w:left="584" w:hanging="443"/>
        <w:rPr>
          <w:rFonts w:ascii="Symbol" w:hAnsi="Symbol"/>
          <w:sz w:val="24"/>
        </w:rPr>
      </w:pPr>
      <w:r>
        <w:rPr>
          <w:spacing w:val="-3"/>
          <w:sz w:val="24"/>
        </w:rPr>
        <w:t xml:space="preserve">Very </w:t>
      </w:r>
      <w:r>
        <w:rPr>
          <w:sz w:val="24"/>
        </w:rPr>
        <w:t>fearful or</w:t>
      </w:r>
      <w:r>
        <w:rPr>
          <w:spacing w:val="2"/>
          <w:sz w:val="24"/>
        </w:rPr>
        <w:t xml:space="preserve"> </w:t>
      </w:r>
      <w:r>
        <w:rPr>
          <w:sz w:val="24"/>
        </w:rPr>
        <w:t>anxious</w:t>
      </w:r>
    </w:p>
    <w:p w14:paraId="5ED33D9C" w14:textId="77777777" w:rsidR="001F4069" w:rsidRDefault="001F4069" w:rsidP="001F4069">
      <w:pPr>
        <w:pStyle w:val="ListParagraph"/>
        <w:numPr>
          <w:ilvl w:val="0"/>
          <w:numId w:val="1"/>
        </w:numPr>
        <w:tabs>
          <w:tab w:val="left" w:pos="584"/>
          <w:tab w:val="left" w:pos="585"/>
        </w:tabs>
        <w:spacing w:before="1" w:line="240" w:lineRule="auto"/>
        <w:ind w:left="584" w:hanging="443"/>
        <w:rPr>
          <w:rFonts w:ascii="Symbol" w:hAnsi="Symbol"/>
          <w:sz w:val="24"/>
        </w:rPr>
      </w:pPr>
      <w:r>
        <w:rPr>
          <w:spacing w:val="-4"/>
          <w:sz w:val="24"/>
        </w:rPr>
        <w:t xml:space="preserve">Tearful </w:t>
      </w:r>
      <w:r>
        <w:rPr>
          <w:sz w:val="24"/>
        </w:rPr>
        <w:t>or withdrawn</w:t>
      </w:r>
      <w:r>
        <w:rPr>
          <w:spacing w:val="1"/>
          <w:sz w:val="24"/>
        </w:rPr>
        <w:t xml:space="preserve"> </w:t>
      </w:r>
      <w:r>
        <w:rPr>
          <w:sz w:val="24"/>
        </w:rPr>
        <w:t>behaviour</w:t>
      </w:r>
    </w:p>
    <w:p w14:paraId="0882EF24" w14:textId="77777777" w:rsidR="001F4069" w:rsidRDefault="001F4069" w:rsidP="001F4069">
      <w:pPr>
        <w:pStyle w:val="ListParagraph"/>
        <w:numPr>
          <w:ilvl w:val="0"/>
          <w:numId w:val="1"/>
        </w:numPr>
        <w:tabs>
          <w:tab w:val="left" w:pos="584"/>
          <w:tab w:val="left" w:pos="585"/>
        </w:tabs>
        <w:spacing w:line="284" w:lineRule="exact"/>
        <w:ind w:left="584" w:hanging="443"/>
        <w:rPr>
          <w:rFonts w:ascii="Symbol" w:hAnsi="Symbol"/>
          <w:sz w:val="24"/>
        </w:rPr>
      </w:pPr>
      <w:r>
        <w:rPr>
          <w:sz w:val="24"/>
        </w:rPr>
        <w:t>Change in appetite or unusual weight</w:t>
      </w:r>
      <w:r>
        <w:rPr>
          <w:spacing w:val="-3"/>
          <w:sz w:val="24"/>
        </w:rPr>
        <w:t xml:space="preserve"> </w:t>
      </w:r>
      <w:r>
        <w:rPr>
          <w:sz w:val="24"/>
        </w:rPr>
        <w:t>loss</w:t>
      </w:r>
    </w:p>
    <w:p w14:paraId="221CEB68" w14:textId="77777777" w:rsidR="001F4069" w:rsidRDefault="001F4069" w:rsidP="001F4069">
      <w:pPr>
        <w:pStyle w:val="ListParagraph"/>
        <w:numPr>
          <w:ilvl w:val="0"/>
          <w:numId w:val="1"/>
        </w:numPr>
        <w:tabs>
          <w:tab w:val="left" w:pos="584"/>
          <w:tab w:val="left" w:pos="585"/>
        </w:tabs>
        <w:ind w:left="584" w:hanging="443"/>
        <w:rPr>
          <w:rFonts w:ascii="Symbol" w:hAnsi="Symbol"/>
          <w:sz w:val="24"/>
        </w:rPr>
      </w:pPr>
      <w:r>
        <w:rPr>
          <w:sz w:val="24"/>
        </w:rPr>
        <w:t xml:space="preserve">Seeking to leave, or running </w:t>
      </w:r>
      <w:r>
        <w:rPr>
          <w:spacing w:val="-3"/>
          <w:sz w:val="24"/>
        </w:rPr>
        <w:t>away</w:t>
      </w:r>
    </w:p>
    <w:p w14:paraId="4A7FB884" w14:textId="77777777" w:rsidR="001F4069" w:rsidRDefault="001F4069" w:rsidP="001F4069">
      <w:pPr>
        <w:pStyle w:val="BodyText"/>
        <w:spacing w:before="2"/>
      </w:pPr>
    </w:p>
    <w:p w14:paraId="20D68196" w14:textId="77777777" w:rsidR="001F4069" w:rsidRDefault="001F4069" w:rsidP="001F4069">
      <w:pPr>
        <w:pStyle w:val="Heading1"/>
      </w:pPr>
      <w:r>
        <w:t>Social Abuse</w:t>
      </w:r>
    </w:p>
    <w:p w14:paraId="603624F7" w14:textId="77777777" w:rsidR="001F4069" w:rsidRDefault="001F4069" w:rsidP="001F4069">
      <w:pPr>
        <w:pStyle w:val="BodyText"/>
        <w:ind w:left="157"/>
      </w:pPr>
      <w:r>
        <w:t>The vulnerable child/young person is deprived of the right to engage in activities or to see friends and relatives or to have other social contacts.</w:t>
      </w:r>
    </w:p>
    <w:p w14:paraId="183510E4" w14:textId="77777777" w:rsidR="001F4069" w:rsidRDefault="001F4069" w:rsidP="001F4069">
      <w:pPr>
        <w:pStyle w:val="BodyText"/>
        <w:spacing w:before="11"/>
        <w:rPr>
          <w:sz w:val="23"/>
        </w:rPr>
      </w:pPr>
    </w:p>
    <w:p w14:paraId="46D5C9A7" w14:textId="77777777" w:rsidR="001F4069" w:rsidRDefault="001F4069" w:rsidP="001F4069">
      <w:pPr>
        <w:pStyle w:val="Heading1"/>
        <w:spacing w:line="292" w:lineRule="exact"/>
      </w:pPr>
      <w:r>
        <w:t>Indicators</w:t>
      </w:r>
    </w:p>
    <w:p w14:paraId="12A5E8CF" w14:textId="77777777" w:rsidR="001F4069" w:rsidRDefault="001F4069" w:rsidP="001F4069">
      <w:pPr>
        <w:pStyle w:val="ListParagraph"/>
        <w:numPr>
          <w:ilvl w:val="0"/>
          <w:numId w:val="1"/>
        </w:numPr>
        <w:tabs>
          <w:tab w:val="left" w:pos="584"/>
          <w:tab w:val="left" w:pos="585"/>
        </w:tabs>
        <w:ind w:left="584" w:hanging="443"/>
        <w:rPr>
          <w:rFonts w:ascii="Symbol" w:hAnsi="Symbol"/>
          <w:sz w:val="24"/>
        </w:rPr>
      </w:pPr>
      <w:r>
        <w:rPr>
          <w:sz w:val="24"/>
        </w:rPr>
        <w:t>Loss of</w:t>
      </w:r>
      <w:r>
        <w:rPr>
          <w:spacing w:val="-2"/>
          <w:sz w:val="24"/>
        </w:rPr>
        <w:t xml:space="preserve"> </w:t>
      </w:r>
      <w:r>
        <w:rPr>
          <w:sz w:val="24"/>
        </w:rPr>
        <w:t>independence</w:t>
      </w:r>
    </w:p>
    <w:p w14:paraId="01E0F836" w14:textId="77777777" w:rsidR="001F4069" w:rsidRDefault="001F4069" w:rsidP="001F4069">
      <w:pPr>
        <w:pStyle w:val="ListParagraph"/>
        <w:numPr>
          <w:ilvl w:val="0"/>
          <w:numId w:val="1"/>
        </w:numPr>
        <w:tabs>
          <w:tab w:val="left" w:pos="584"/>
          <w:tab w:val="left" w:pos="585"/>
        </w:tabs>
        <w:spacing w:line="240" w:lineRule="auto"/>
        <w:ind w:left="584" w:hanging="443"/>
        <w:rPr>
          <w:rFonts w:ascii="Symbol" w:hAnsi="Symbol"/>
          <w:sz w:val="24"/>
        </w:rPr>
      </w:pPr>
      <w:r>
        <w:rPr>
          <w:sz w:val="24"/>
        </w:rPr>
        <w:t xml:space="preserve">Lack of access to television, </w:t>
      </w:r>
      <w:r>
        <w:rPr>
          <w:spacing w:val="-2"/>
          <w:sz w:val="24"/>
        </w:rPr>
        <w:t xml:space="preserve">radio, </w:t>
      </w:r>
      <w:r>
        <w:rPr>
          <w:sz w:val="24"/>
        </w:rPr>
        <w:t>books and</w:t>
      </w:r>
      <w:r>
        <w:rPr>
          <w:spacing w:val="-6"/>
          <w:sz w:val="24"/>
        </w:rPr>
        <w:t xml:space="preserve"> </w:t>
      </w:r>
      <w:r>
        <w:rPr>
          <w:sz w:val="24"/>
        </w:rPr>
        <w:t>magazines</w:t>
      </w:r>
    </w:p>
    <w:p w14:paraId="2E9EED22" w14:textId="77777777" w:rsidR="001F4069" w:rsidRDefault="001F4069" w:rsidP="001F4069">
      <w:pPr>
        <w:pStyle w:val="ListParagraph"/>
        <w:numPr>
          <w:ilvl w:val="0"/>
          <w:numId w:val="1"/>
        </w:numPr>
        <w:tabs>
          <w:tab w:val="left" w:pos="584"/>
          <w:tab w:val="left" w:pos="585"/>
        </w:tabs>
        <w:spacing w:before="2"/>
        <w:ind w:left="584" w:hanging="443"/>
        <w:rPr>
          <w:rFonts w:ascii="Symbol" w:hAnsi="Symbol"/>
          <w:sz w:val="24"/>
        </w:rPr>
      </w:pPr>
      <w:r>
        <w:rPr>
          <w:sz w:val="24"/>
        </w:rPr>
        <w:t>Lack of access to</w:t>
      </w:r>
      <w:r>
        <w:rPr>
          <w:spacing w:val="-3"/>
          <w:sz w:val="24"/>
        </w:rPr>
        <w:t xml:space="preserve"> </w:t>
      </w:r>
      <w:r>
        <w:rPr>
          <w:sz w:val="24"/>
        </w:rPr>
        <w:t>transport</w:t>
      </w:r>
    </w:p>
    <w:p w14:paraId="21FC1011" w14:textId="77777777" w:rsidR="001F4069" w:rsidRDefault="001F4069" w:rsidP="001F4069">
      <w:pPr>
        <w:pStyle w:val="ListParagraph"/>
        <w:numPr>
          <w:ilvl w:val="0"/>
          <w:numId w:val="1"/>
        </w:numPr>
        <w:tabs>
          <w:tab w:val="left" w:pos="584"/>
          <w:tab w:val="left" w:pos="585"/>
        </w:tabs>
        <w:ind w:left="584" w:hanging="443"/>
        <w:rPr>
          <w:rFonts w:ascii="Symbol" w:hAnsi="Symbol"/>
          <w:sz w:val="24"/>
        </w:rPr>
      </w:pPr>
      <w:r>
        <w:rPr>
          <w:sz w:val="24"/>
        </w:rPr>
        <w:t>Limited access of other people to the</w:t>
      </w:r>
      <w:r>
        <w:rPr>
          <w:spacing w:val="-7"/>
          <w:sz w:val="24"/>
        </w:rPr>
        <w:t xml:space="preserve"> </w:t>
      </w:r>
      <w:r>
        <w:rPr>
          <w:sz w:val="24"/>
        </w:rPr>
        <w:t>Home</w:t>
      </w:r>
    </w:p>
    <w:p w14:paraId="5E011711" w14:textId="77777777" w:rsidR="001F4069" w:rsidRDefault="001F4069" w:rsidP="001F4069">
      <w:pPr>
        <w:pStyle w:val="ListParagraph"/>
        <w:numPr>
          <w:ilvl w:val="0"/>
          <w:numId w:val="1"/>
        </w:numPr>
        <w:tabs>
          <w:tab w:val="left" w:pos="584"/>
          <w:tab w:val="left" w:pos="585"/>
        </w:tabs>
        <w:spacing w:before="1"/>
        <w:ind w:left="584" w:hanging="443"/>
        <w:rPr>
          <w:rFonts w:ascii="Symbol" w:hAnsi="Symbol"/>
          <w:sz w:val="24"/>
        </w:rPr>
      </w:pPr>
      <w:r>
        <w:rPr>
          <w:sz w:val="24"/>
        </w:rPr>
        <w:t>Restricted access to other parts of the</w:t>
      </w:r>
      <w:r>
        <w:rPr>
          <w:spacing w:val="-6"/>
          <w:sz w:val="24"/>
        </w:rPr>
        <w:t xml:space="preserve"> </w:t>
      </w:r>
      <w:r>
        <w:rPr>
          <w:sz w:val="24"/>
        </w:rPr>
        <w:t>Home</w:t>
      </w:r>
    </w:p>
    <w:p w14:paraId="6ADEDE89" w14:textId="77777777" w:rsidR="001F4069" w:rsidRDefault="001F4069" w:rsidP="001F4069">
      <w:pPr>
        <w:pStyle w:val="ListParagraph"/>
        <w:numPr>
          <w:ilvl w:val="0"/>
          <w:numId w:val="1"/>
        </w:numPr>
        <w:tabs>
          <w:tab w:val="left" w:pos="584"/>
          <w:tab w:val="left" w:pos="585"/>
        </w:tabs>
        <w:ind w:left="584" w:hanging="443"/>
        <w:rPr>
          <w:rFonts w:ascii="Symbol" w:hAnsi="Symbol"/>
          <w:sz w:val="24"/>
        </w:rPr>
      </w:pPr>
      <w:r>
        <w:rPr>
          <w:sz w:val="24"/>
        </w:rPr>
        <w:t xml:space="preserve">Non-attendance </w:t>
      </w:r>
      <w:r>
        <w:rPr>
          <w:spacing w:val="-3"/>
          <w:sz w:val="24"/>
        </w:rPr>
        <w:t xml:space="preserve">at </w:t>
      </w:r>
      <w:r>
        <w:rPr>
          <w:sz w:val="24"/>
        </w:rPr>
        <w:t>services, clubs, social activities</w:t>
      </w:r>
      <w:r>
        <w:rPr>
          <w:spacing w:val="2"/>
          <w:sz w:val="24"/>
        </w:rPr>
        <w:t xml:space="preserve"> </w:t>
      </w:r>
      <w:r>
        <w:rPr>
          <w:sz w:val="24"/>
        </w:rPr>
        <w:t>etc.</w:t>
      </w:r>
    </w:p>
    <w:p w14:paraId="030C152D" w14:textId="77777777" w:rsidR="001F4069" w:rsidRPr="00E94FCB" w:rsidRDefault="001F4069" w:rsidP="001F4069">
      <w:pPr>
        <w:pStyle w:val="ListParagraph"/>
        <w:numPr>
          <w:ilvl w:val="0"/>
          <w:numId w:val="1"/>
        </w:numPr>
        <w:tabs>
          <w:tab w:val="left" w:pos="584"/>
          <w:tab w:val="left" w:pos="585"/>
        </w:tabs>
        <w:ind w:left="584" w:hanging="474"/>
        <w:rPr>
          <w:rFonts w:ascii="Symbol" w:hAnsi="Symbol"/>
          <w:sz w:val="24"/>
        </w:rPr>
      </w:pPr>
      <w:r>
        <w:rPr>
          <w:sz w:val="24"/>
        </w:rPr>
        <w:t>Failure to provide for citizen rights (i.e. voting on</w:t>
      </w:r>
      <w:r>
        <w:rPr>
          <w:spacing w:val="-14"/>
          <w:sz w:val="24"/>
        </w:rPr>
        <w:t xml:space="preserve"> </w:t>
      </w:r>
      <w:r>
        <w:rPr>
          <w:sz w:val="24"/>
        </w:rPr>
        <w:t>elections)</w:t>
      </w:r>
    </w:p>
    <w:p w14:paraId="019505F1" w14:textId="77777777" w:rsidR="001F4069" w:rsidRDefault="001F4069" w:rsidP="001F4069">
      <w:pPr>
        <w:tabs>
          <w:tab w:val="left" w:pos="584"/>
          <w:tab w:val="left" w:pos="585"/>
        </w:tabs>
        <w:rPr>
          <w:rFonts w:ascii="Symbol" w:hAnsi="Symbol"/>
          <w:sz w:val="24"/>
        </w:rPr>
      </w:pPr>
    </w:p>
    <w:p w14:paraId="4D119092" w14:textId="77777777" w:rsidR="001F4069" w:rsidRDefault="001F4069" w:rsidP="0046704F">
      <w:pPr>
        <w:tabs>
          <w:tab w:val="left" w:pos="584"/>
          <w:tab w:val="left" w:pos="585"/>
        </w:tabs>
        <w:jc w:val="both"/>
        <w:rPr>
          <w:rFonts w:asciiTheme="minorHAnsi" w:hAnsiTheme="minorHAnsi" w:cstheme="minorHAnsi"/>
          <w:sz w:val="24"/>
        </w:rPr>
      </w:pPr>
      <w:r>
        <w:rPr>
          <w:rFonts w:asciiTheme="minorHAnsi" w:hAnsiTheme="minorHAnsi" w:cstheme="minorHAnsi"/>
          <w:sz w:val="24"/>
        </w:rPr>
        <w:t>All staff should be that safeguarding incidents and or behaviours can be associated with factors outside the school and/or can occur between the children outside of the school environment.</w:t>
      </w:r>
    </w:p>
    <w:p w14:paraId="35E40D59" w14:textId="77777777" w:rsidR="001F4069" w:rsidRDefault="001F4069" w:rsidP="001F4069">
      <w:pPr>
        <w:tabs>
          <w:tab w:val="left" w:pos="584"/>
          <w:tab w:val="left" w:pos="585"/>
        </w:tabs>
        <w:rPr>
          <w:rFonts w:asciiTheme="minorHAnsi" w:hAnsiTheme="minorHAnsi" w:cstheme="minorHAnsi"/>
          <w:sz w:val="24"/>
        </w:rPr>
      </w:pPr>
    </w:p>
    <w:p w14:paraId="08E0CDAD" w14:textId="77777777" w:rsidR="001F4069" w:rsidRDefault="001F4069" w:rsidP="0046704F">
      <w:pPr>
        <w:tabs>
          <w:tab w:val="left" w:pos="584"/>
          <w:tab w:val="left" w:pos="585"/>
        </w:tabs>
        <w:jc w:val="both"/>
        <w:rPr>
          <w:rFonts w:asciiTheme="minorHAnsi" w:hAnsiTheme="minorHAnsi" w:cstheme="minorHAnsi"/>
          <w:noProof/>
          <w:sz w:val="24"/>
          <w:szCs w:val="24"/>
        </w:rPr>
      </w:pPr>
      <w:r w:rsidRPr="00E94FCB">
        <w:rPr>
          <w:rFonts w:asciiTheme="minorHAnsi" w:hAnsiTheme="minorHAnsi" w:cstheme="minorHAnsi"/>
          <w:b/>
          <w:bCs/>
          <w:sz w:val="24"/>
          <w:szCs w:val="24"/>
        </w:rPr>
        <w:t>Extra familial harms-</w:t>
      </w:r>
      <w:r w:rsidRPr="00E94FCB">
        <w:rPr>
          <w:rFonts w:asciiTheme="minorHAnsi" w:hAnsiTheme="minorHAnsi" w:cstheme="minorHAnsi"/>
          <w:b/>
          <w:bCs/>
          <w:noProof/>
          <w:sz w:val="24"/>
          <w:szCs w:val="24"/>
        </w:rPr>
        <w:t xml:space="preserve"> </w:t>
      </w:r>
      <w:r w:rsidRPr="00E94FCB">
        <w:rPr>
          <w:rFonts w:asciiTheme="minorHAnsi" w:hAnsiTheme="minorHAnsi" w:cstheme="minorHAnsi"/>
          <w:noProof/>
          <w:sz w:val="24"/>
          <w:szCs w:val="24"/>
        </w:rPr>
        <w:t>this takes a variety of different forms and children can be vulerable to multiple harms include ( but not limited to)  Sexual exp</w:t>
      </w:r>
      <w:r>
        <w:rPr>
          <w:rFonts w:asciiTheme="minorHAnsi" w:hAnsiTheme="minorHAnsi" w:cstheme="minorHAnsi"/>
          <w:noProof/>
          <w:sz w:val="24"/>
          <w:szCs w:val="24"/>
        </w:rPr>
        <w:t>loitation</w:t>
      </w:r>
      <w:r w:rsidRPr="00E94FCB">
        <w:rPr>
          <w:rFonts w:asciiTheme="minorHAnsi" w:hAnsiTheme="minorHAnsi" w:cstheme="minorHAnsi"/>
          <w:noProof/>
          <w:sz w:val="24"/>
          <w:szCs w:val="24"/>
        </w:rPr>
        <w:t>, crim</w:t>
      </w:r>
      <w:r>
        <w:rPr>
          <w:rFonts w:asciiTheme="minorHAnsi" w:hAnsiTheme="minorHAnsi" w:cstheme="minorHAnsi"/>
          <w:noProof/>
          <w:sz w:val="24"/>
          <w:szCs w:val="24"/>
        </w:rPr>
        <w:t>ina</w:t>
      </w:r>
      <w:r w:rsidRPr="00E94FCB">
        <w:rPr>
          <w:rFonts w:asciiTheme="minorHAnsi" w:hAnsiTheme="minorHAnsi" w:cstheme="minorHAnsi"/>
          <w:noProof/>
          <w:sz w:val="24"/>
          <w:szCs w:val="24"/>
        </w:rPr>
        <w:t>l exploitation and seri</w:t>
      </w:r>
      <w:r>
        <w:rPr>
          <w:rFonts w:asciiTheme="minorHAnsi" w:hAnsiTheme="minorHAnsi" w:cstheme="minorHAnsi"/>
          <w:noProof/>
          <w:sz w:val="24"/>
          <w:szCs w:val="24"/>
        </w:rPr>
        <w:t xml:space="preserve">ous </w:t>
      </w:r>
      <w:r w:rsidRPr="00E94FCB">
        <w:rPr>
          <w:rFonts w:asciiTheme="minorHAnsi" w:hAnsiTheme="minorHAnsi" w:cstheme="minorHAnsi"/>
          <w:noProof/>
          <w:sz w:val="24"/>
          <w:szCs w:val="24"/>
        </w:rPr>
        <w:t>youth violence.</w:t>
      </w:r>
    </w:p>
    <w:p w14:paraId="333F1E1F" w14:textId="77777777" w:rsidR="001F4069" w:rsidRDefault="001F4069" w:rsidP="001F4069">
      <w:pPr>
        <w:tabs>
          <w:tab w:val="left" w:pos="584"/>
          <w:tab w:val="left" w:pos="585"/>
        </w:tabs>
        <w:rPr>
          <w:rFonts w:asciiTheme="minorHAnsi" w:hAnsiTheme="minorHAnsi" w:cstheme="minorHAnsi"/>
          <w:noProof/>
          <w:sz w:val="24"/>
          <w:szCs w:val="24"/>
        </w:rPr>
      </w:pPr>
    </w:p>
    <w:p w14:paraId="3C012CEA" w14:textId="77777777" w:rsidR="001F4069" w:rsidRDefault="001F4069" w:rsidP="001F4069">
      <w:pPr>
        <w:tabs>
          <w:tab w:val="left" w:pos="584"/>
          <w:tab w:val="left" w:pos="585"/>
        </w:tabs>
        <w:rPr>
          <w:rFonts w:asciiTheme="minorHAnsi" w:hAnsiTheme="minorHAnsi" w:cstheme="minorHAnsi"/>
          <w:b/>
          <w:bCs/>
          <w:noProof/>
          <w:sz w:val="24"/>
          <w:szCs w:val="24"/>
        </w:rPr>
      </w:pPr>
    </w:p>
    <w:p w14:paraId="17734E8D" w14:textId="091D16D2" w:rsidR="001F4069" w:rsidRDefault="001F4069" w:rsidP="001F4069">
      <w:pPr>
        <w:tabs>
          <w:tab w:val="left" w:pos="584"/>
          <w:tab w:val="left" w:pos="585"/>
        </w:tabs>
        <w:rPr>
          <w:rFonts w:asciiTheme="minorHAnsi" w:hAnsiTheme="minorHAnsi" w:cstheme="minorHAnsi"/>
          <w:b/>
          <w:bCs/>
          <w:noProof/>
          <w:sz w:val="24"/>
          <w:szCs w:val="24"/>
        </w:rPr>
      </w:pPr>
      <w:r>
        <w:rPr>
          <w:rFonts w:asciiTheme="minorHAnsi" w:hAnsiTheme="minorHAnsi" w:cstheme="minorHAnsi"/>
          <w:b/>
          <w:bCs/>
          <w:noProof/>
          <w:sz w:val="24"/>
          <w:szCs w:val="24"/>
        </w:rPr>
        <w:t>Child sexual Exploitation (CSE) and Child Criminal Exploitation (CCE)</w:t>
      </w:r>
    </w:p>
    <w:p w14:paraId="3D992F0B" w14:textId="6BF62E81" w:rsidR="001F4069" w:rsidRPr="00360351" w:rsidRDefault="001F4069" w:rsidP="0046704F">
      <w:pPr>
        <w:tabs>
          <w:tab w:val="left" w:pos="584"/>
          <w:tab w:val="left" w:pos="585"/>
        </w:tabs>
        <w:jc w:val="both"/>
        <w:rPr>
          <w:rFonts w:asciiTheme="minorHAnsi" w:hAnsiTheme="minorHAnsi" w:cstheme="minorHAnsi"/>
          <w:b/>
          <w:bCs/>
          <w:noProof/>
          <w:sz w:val="24"/>
          <w:szCs w:val="24"/>
        </w:rPr>
      </w:pPr>
      <w:r>
        <w:t>Both CSE and CCE are forms of abuse and both occur where an individual or group takes advantage of an imbalance in power to coerce, manipulate or deceive a child into sexual or criminal activity</w:t>
      </w:r>
      <w:r w:rsidR="0046704F">
        <w:t xml:space="preserve"> </w:t>
      </w:r>
      <w:r>
        <w:t>- See CSE &amp; CCE Policy</w:t>
      </w:r>
    </w:p>
    <w:p w14:paraId="38AE9F33" w14:textId="77777777" w:rsidR="001F4069" w:rsidRDefault="001F4069" w:rsidP="001F4069">
      <w:pPr>
        <w:tabs>
          <w:tab w:val="left" w:pos="584"/>
          <w:tab w:val="left" w:pos="585"/>
        </w:tabs>
        <w:rPr>
          <w:rFonts w:asciiTheme="minorHAnsi" w:hAnsiTheme="minorHAnsi" w:cstheme="minorHAnsi"/>
          <w:noProof/>
          <w:sz w:val="24"/>
          <w:szCs w:val="24"/>
        </w:rPr>
      </w:pPr>
    </w:p>
    <w:p w14:paraId="1E1E3814" w14:textId="77777777" w:rsidR="001F4069" w:rsidRPr="00360351" w:rsidRDefault="001F4069" w:rsidP="001F4069">
      <w:pPr>
        <w:pStyle w:val="Heading1"/>
        <w:ind w:left="0"/>
      </w:pPr>
      <w:r w:rsidRPr="00360351">
        <w:t>‘Honour Based’ Violence (HBV)</w:t>
      </w:r>
    </w:p>
    <w:p w14:paraId="085A14DC" w14:textId="77777777" w:rsidR="001F4069" w:rsidRPr="00360351" w:rsidRDefault="001F4069" w:rsidP="0046704F">
      <w:pPr>
        <w:rPr>
          <w:bCs/>
          <w:sz w:val="24"/>
        </w:rPr>
      </w:pPr>
      <w:r w:rsidRPr="00360351">
        <w:rPr>
          <w:bCs/>
          <w:sz w:val="24"/>
        </w:rPr>
        <w:t>Incidents or crimes which have been committed to protect or defend the honour of the family and/or the community.</w:t>
      </w:r>
    </w:p>
    <w:p w14:paraId="02DEFB3E" w14:textId="77777777" w:rsidR="001F4069" w:rsidRPr="00360351" w:rsidRDefault="001F4069" w:rsidP="0046704F">
      <w:pPr>
        <w:spacing w:line="292" w:lineRule="exact"/>
        <w:rPr>
          <w:bCs/>
          <w:sz w:val="24"/>
        </w:rPr>
      </w:pPr>
      <w:r w:rsidRPr="00360351">
        <w:rPr>
          <w:bCs/>
          <w:sz w:val="24"/>
        </w:rPr>
        <w:t>This could include:</w:t>
      </w:r>
    </w:p>
    <w:p w14:paraId="3F59194B" w14:textId="77777777" w:rsidR="001F4069" w:rsidRPr="00360351" w:rsidRDefault="001F4069" w:rsidP="001F4069">
      <w:pPr>
        <w:pStyle w:val="ListParagraph"/>
        <w:numPr>
          <w:ilvl w:val="1"/>
          <w:numId w:val="1"/>
        </w:numPr>
        <w:tabs>
          <w:tab w:val="left" w:pos="877"/>
          <w:tab w:val="left" w:pos="878"/>
        </w:tabs>
        <w:ind w:hanging="361"/>
        <w:rPr>
          <w:rFonts w:ascii="Symbol" w:hAnsi="Symbol"/>
          <w:bCs/>
          <w:sz w:val="24"/>
        </w:rPr>
      </w:pPr>
      <w:r w:rsidRPr="00360351">
        <w:rPr>
          <w:bCs/>
          <w:sz w:val="24"/>
        </w:rPr>
        <w:t>Female Genital Mutilation (FGM)</w:t>
      </w:r>
    </w:p>
    <w:p w14:paraId="582C2CB0" w14:textId="77777777" w:rsidR="001F4069" w:rsidRPr="00360351" w:rsidRDefault="001F4069" w:rsidP="001F4069">
      <w:pPr>
        <w:pStyle w:val="ListParagraph"/>
        <w:numPr>
          <w:ilvl w:val="1"/>
          <w:numId w:val="1"/>
        </w:numPr>
        <w:tabs>
          <w:tab w:val="left" w:pos="877"/>
          <w:tab w:val="left" w:pos="878"/>
        </w:tabs>
        <w:spacing w:before="1"/>
        <w:ind w:hanging="361"/>
        <w:rPr>
          <w:rFonts w:ascii="Symbol" w:hAnsi="Symbol"/>
          <w:bCs/>
          <w:sz w:val="24"/>
        </w:rPr>
      </w:pPr>
      <w:r w:rsidRPr="00360351">
        <w:rPr>
          <w:bCs/>
          <w:sz w:val="24"/>
        </w:rPr>
        <w:t>Forced</w:t>
      </w:r>
      <w:r w:rsidRPr="00360351">
        <w:rPr>
          <w:bCs/>
          <w:spacing w:val="-1"/>
          <w:sz w:val="24"/>
        </w:rPr>
        <w:t xml:space="preserve"> </w:t>
      </w:r>
      <w:r w:rsidRPr="00360351">
        <w:rPr>
          <w:bCs/>
          <w:sz w:val="24"/>
        </w:rPr>
        <w:t>Marriage</w:t>
      </w:r>
    </w:p>
    <w:p w14:paraId="31BB2FA2" w14:textId="77777777" w:rsidR="001F4069" w:rsidRPr="00360351" w:rsidRDefault="001F4069" w:rsidP="001F4069">
      <w:pPr>
        <w:pStyle w:val="ListParagraph"/>
        <w:numPr>
          <w:ilvl w:val="1"/>
          <w:numId w:val="1"/>
        </w:numPr>
        <w:tabs>
          <w:tab w:val="left" w:pos="877"/>
          <w:tab w:val="left" w:pos="878"/>
        </w:tabs>
        <w:ind w:hanging="361"/>
        <w:rPr>
          <w:rFonts w:ascii="Symbol" w:hAnsi="Symbol"/>
          <w:bCs/>
          <w:sz w:val="24"/>
        </w:rPr>
      </w:pPr>
      <w:r w:rsidRPr="00360351">
        <w:rPr>
          <w:bCs/>
          <w:sz w:val="24"/>
        </w:rPr>
        <w:t>Practices such as breast</w:t>
      </w:r>
      <w:r w:rsidRPr="00360351">
        <w:rPr>
          <w:bCs/>
          <w:spacing w:val="-4"/>
          <w:sz w:val="24"/>
        </w:rPr>
        <w:t xml:space="preserve"> </w:t>
      </w:r>
      <w:r w:rsidRPr="00360351">
        <w:rPr>
          <w:bCs/>
          <w:sz w:val="24"/>
        </w:rPr>
        <w:t>ironing.</w:t>
      </w:r>
    </w:p>
    <w:p w14:paraId="751F2F91" w14:textId="77777777" w:rsidR="001F4069" w:rsidRPr="00360351" w:rsidRDefault="001F4069" w:rsidP="0046704F">
      <w:pPr>
        <w:rPr>
          <w:bCs/>
          <w:sz w:val="24"/>
        </w:rPr>
      </w:pPr>
      <w:r w:rsidRPr="00360351">
        <w:rPr>
          <w:bCs/>
          <w:sz w:val="24"/>
        </w:rPr>
        <w:t>All forms of HBV are abuse regardless of the motivation and should activate the schools safeguarding procedures.</w:t>
      </w:r>
    </w:p>
    <w:p w14:paraId="4870C616" w14:textId="77777777" w:rsidR="001F4069" w:rsidRPr="00360351" w:rsidRDefault="001F4069" w:rsidP="001F4069">
      <w:pPr>
        <w:pStyle w:val="BodyText"/>
        <w:spacing w:before="2"/>
        <w:rPr>
          <w:b/>
        </w:rPr>
      </w:pPr>
    </w:p>
    <w:p w14:paraId="296C0FF0" w14:textId="77777777" w:rsidR="001F4069" w:rsidRPr="00360351" w:rsidRDefault="001F4069" w:rsidP="0046704F">
      <w:pPr>
        <w:rPr>
          <w:b/>
          <w:sz w:val="24"/>
        </w:rPr>
      </w:pPr>
      <w:r w:rsidRPr="00360351">
        <w:rPr>
          <w:b/>
          <w:sz w:val="24"/>
        </w:rPr>
        <w:t>In instances of FGM the staff should report directly to the police if there appears that any FGM has been carried out, NOT report to the DSL first.</w:t>
      </w:r>
    </w:p>
    <w:p w14:paraId="31AC2AC7" w14:textId="77777777" w:rsidR="001F4069" w:rsidRPr="00360351" w:rsidRDefault="001F4069" w:rsidP="001F4069">
      <w:pPr>
        <w:pStyle w:val="BodyText"/>
        <w:spacing w:before="12"/>
        <w:rPr>
          <w:b/>
          <w:sz w:val="23"/>
        </w:rPr>
      </w:pPr>
    </w:p>
    <w:p w14:paraId="34F1DDCC" w14:textId="77777777" w:rsidR="001F4069" w:rsidRPr="00360351" w:rsidRDefault="001F4069" w:rsidP="0046704F">
      <w:pPr>
        <w:rPr>
          <w:b/>
          <w:sz w:val="24"/>
        </w:rPr>
      </w:pPr>
      <w:r w:rsidRPr="00360351">
        <w:rPr>
          <w:b/>
          <w:sz w:val="24"/>
        </w:rPr>
        <w:t>Preventing Radicalisation</w:t>
      </w:r>
    </w:p>
    <w:p w14:paraId="3DD6BC38" w14:textId="77777777" w:rsidR="001F4069" w:rsidRDefault="001F4069" w:rsidP="00BB7E84">
      <w:pPr>
        <w:rPr>
          <w:bCs/>
          <w:sz w:val="24"/>
        </w:rPr>
      </w:pPr>
      <w:r w:rsidRPr="00360351">
        <w:rPr>
          <w:bCs/>
          <w:sz w:val="24"/>
        </w:rPr>
        <w:t>Children are vulnerable to extreme ideologies and radicalisation- see Prevent policy.</w:t>
      </w:r>
    </w:p>
    <w:p w14:paraId="71FF7367" w14:textId="77777777" w:rsidR="001F4069" w:rsidRDefault="001F4069" w:rsidP="001F4069">
      <w:pPr>
        <w:ind w:left="157"/>
        <w:rPr>
          <w:bCs/>
          <w:sz w:val="24"/>
        </w:rPr>
      </w:pPr>
    </w:p>
    <w:p w14:paraId="027EEC22" w14:textId="77777777" w:rsidR="00BB7E84" w:rsidRDefault="00BB7E84" w:rsidP="00BB7E84">
      <w:pPr>
        <w:rPr>
          <w:b/>
          <w:sz w:val="24"/>
        </w:rPr>
      </w:pPr>
    </w:p>
    <w:p w14:paraId="54662DA5" w14:textId="77777777" w:rsidR="00BB7E84" w:rsidRDefault="00BB7E84" w:rsidP="00BB7E84">
      <w:pPr>
        <w:rPr>
          <w:b/>
          <w:sz w:val="24"/>
        </w:rPr>
      </w:pPr>
    </w:p>
    <w:p w14:paraId="51B98A77" w14:textId="77777777" w:rsidR="00BB7E84" w:rsidRDefault="00BB7E84" w:rsidP="00BB7E84">
      <w:pPr>
        <w:rPr>
          <w:b/>
          <w:sz w:val="24"/>
        </w:rPr>
      </w:pPr>
    </w:p>
    <w:p w14:paraId="66D6D926" w14:textId="6EF1EA61" w:rsidR="001F4069" w:rsidRDefault="001F4069" w:rsidP="00BB7E84">
      <w:pPr>
        <w:rPr>
          <w:b/>
          <w:sz w:val="24"/>
        </w:rPr>
      </w:pPr>
      <w:r w:rsidRPr="00360351">
        <w:rPr>
          <w:b/>
          <w:sz w:val="24"/>
        </w:rPr>
        <w:t>Mental Health &amp; Wellbeing</w:t>
      </w:r>
    </w:p>
    <w:p w14:paraId="5B55752C" w14:textId="77777777" w:rsidR="001F4069" w:rsidRDefault="001F4069" w:rsidP="001F4069">
      <w:pPr>
        <w:ind w:left="157"/>
        <w:rPr>
          <w:b/>
          <w:sz w:val="24"/>
        </w:rPr>
      </w:pPr>
    </w:p>
    <w:p w14:paraId="787D082D" w14:textId="77777777" w:rsidR="001F4069" w:rsidRPr="00360351" w:rsidRDefault="001F4069" w:rsidP="00BB7E84">
      <w:pPr>
        <w:pStyle w:val="ListParagraph"/>
        <w:numPr>
          <w:ilvl w:val="0"/>
          <w:numId w:val="3"/>
        </w:numPr>
        <w:jc w:val="both"/>
        <w:rPr>
          <w:b/>
          <w:sz w:val="24"/>
        </w:rPr>
      </w:pPr>
      <w:r>
        <w:t xml:space="preserve">All staff should also be aware that mental health problems can, in some cases, be an indicator that a child has suffered or is at risk of suffering abuse, neglect or exploitation. </w:t>
      </w:r>
    </w:p>
    <w:p w14:paraId="6FAF9577" w14:textId="4F8CFDF4" w:rsidR="001F4069" w:rsidRPr="00360351" w:rsidRDefault="001F4069" w:rsidP="00BB7E84">
      <w:pPr>
        <w:pStyle w:val="ListParagraph"/>
        <w:numPr>
          <w:ilvl w:val="0"/>
          <w:numId w:val="3"/>
        </w:numPr>
        <w:jc w:val="both"/>
        <w:rPr>
          <w:b/>
          <w:sz w:val="24"/>
        </w:rPr>
      </w:pPr>
      <w:r>
        <w:t xml:space="preserve">Only appropriately trained professionals should attempt to make a diagnosis of a mental health problem. </w:t>
      </w:r>
      <w:r w:rsidR="00BB7E84">
        <w:t>Staff,</w:t>
      </w:r>
      <w:r>
        <w:t xml:space="preserve"> however, are well placed to observe children day-to-day and identify those whose behaviour suggests that they may be experiencing a mental health problem or be at risk of developing one. </w:t>
      </w:r>
    </w:p>
    <w:p w14:paraId="3E05DE75" w14:textId="77777777" w:rsidR="001F4069" w:rsidRPr="00360351" w:rsidRDefault="001F4069" w:rsidP="00BB7E84">
      <w:pPr>
        <w:pStyle w:val="ListParagraph"/>
        <w:numPr>
          <w:ilvl w:val="0"/>
          <w:numId w:val="3"/>
        </w:numPr>
        <w:jc w:val="both"/>
        <w:rPr>
          <w:b/>
          <w:sz w:val="24"/>
        </w:rPr>
      </w:pPr>
      <w: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w:t>
      </w:r>
    </w:p>
    <w:p w14:paraId="0233FB76" w14:textId="77777777" w:rsidR="001F4069" w:rsidRDefault="001F4069" w:rsidP="00BB7E84">
      <w:pPr>
        <w:pStyle w:val="ListParagraph"/>
        <w:numPr>
          <w:ilvl w:val="0"/>
          <w:numId w:val="3"/>
        </w:numPr>
        <w:jc w:val="both"/>
        <w:rPr>
          <w:bCs/>
          <w:sz w:val="24"/>
        </w:rPr>
      </w:pPr>
      <w:r>
        <w:rPr>
          <w:bCs/>
          <w:sz w:val="24"/>
        </w:rPr>
        <w:t>More guidance Preventing and tackling bullying</w:t>
      </w:r>
      <w:r>
        <w:rPr>
          <w:rStyle w:val="FootnoteReference"/>
          <w:bCs/>
          <w:sz w:val="24"/>
        </w:rPr>
        <w:footnoteReference w:id="6"/>
      </w:r>
    </w:p>
    <w:p w14:paraId="1F427FE3" w14:textId="77777777" w:rsidR="001F4069" w:rsidRDefault="001F4069" w:rsidP="001F4069">
      <w:pPr>
        <w:pStyle w:val="ListParagraph"/>
        <w:ind w:left="877" w:firstLine="0"/>
        <w:rPr>
          <w:bCs/>
          <w:sz w:val="24"/>
        </w:rPr>
      </w:pPr>
      <w:r>
        <w:rPr>
          <w:bCs/>
          <w:sz w:val="24"/>
        </w:rPr>
        <w:t>Mental health and behaviour in schools</w:t>
      </w:r>
      <w:r>
        <w:rPr>
          <w:rStyle w:val="FootnoteReference"/>
          <w:bCs/>
          <w:sz w:val="24"/>
        </w:rPr>
        <w:footnoteReference w:id="7"/>
      </w:r>
    </w:p>
    <w:p w14:paraId="5530ECC6" w14:textId="36B13A29" w:rsidR="001F4069" w:rsidRPr="00360351" w:rsidRDefault="001F4069" w:rsidP="001F4069">
      <w:pPr>
        <w:pStyle w:val="ListParagraph"/>
        <w:ind w:left="877" w:firstLine="0"/>
        <w:rPr>
          <w:bCs/>
          <w:sz w:val="24"/>
        </w:rPr>
      </w:pPr>
      <w:r>
        <w:rPr>
          <w:bCs/>
          <w:sz w:val="24"/>
        </w:rPr>
        <w:t xml:space="preserve">Promoting children and young </w:t>
      </w:r>
      <w:r w:rsidR="00BB7E84">
        <w:rPr>
          <w:bCs/>
          <w:sz w:val="24"/>
        </w:rPr>
        <w:t>people’s</w:t>
      </w:r>
      <w:r>
        <w:rPr>
          <w:bCs/>
          <w:sz w:val="24"/>
        </w:rPr>
        <w:t xml:space="preserve"> emotional health and well being</w:t>
      </w:r>
      <w:r>
        <w:rPr>
          <w:rStyle w:val="FootnoteReference"/>
          <w:bCs/>
          <w:sz w:val="24"/>
        </w:rPr>
        <w:footnoteReference w:id="8"/>
      </w:r>
    </w:p>
    <w:p w14:paraId="50F85972" w14:textId="77777777" w:rsidR="001F4069" w:rsidRPr="00360351" w:rsidRDefault="001F4069" w:rsidP="001F4069">
      <w:pPr>
        <w:pStyle w:val="BodyText"/>
        <w:rPr>
          <w:b/>
          <w:sz w:val="23"/>
        </w:rPr>
      </w:pPr>
    </w:p>
    <w:p w14:paraId="635D6B2C" w14:textId="77777777" w:rsidR="001F4069" w:rsidRDefault="001F4069" w:rsidP="001F4069">
      <w:pPr>
        <w:ind w:left="157" w:right="5592"/>
        <w:rPr>
          <w:b/>
          <w:sz w:val="24"/>
        </w:rPr>
      </w:pPr>
    </w:p>
    <w:p w14:paraId="469E38E7" w14:textId="67BA0CF5" w:rsidR="001F4069" w:rsidRDefault="001F4069" w:rsidP="001F4069">
      <w:pPr>
        <w:pStyle w:val="BodyText"/>
        <w:ind w:left="157"/>
        <w:rPr>
          <w:b/>
          <w:bCs/>
        </w:rPr>
      </w:pPr>
      <w:r>
        <w:rPr>
          <w:b/>
          <w:bCs/>
        </w:rPr>
        <w:t>Procedures for responding to abuse</w:t>
      </w:r>
    </w:p>
    <w:p w14:paraId="678FF78E" w14:textId="05A39ABC" w:rsidR="001F4069" w:rsidRPr="001F4069" w:rsidRDefault="001F4069" w:rsidP="001F4069">
      <w:pPr>
        <w:pStyle w:val="BodyText"/>
        <w:ind w:left="157"/>
        <w:rPr>
          <w:b/>
          <w:bCs/>
        </w:rPr>
      </w:pPr>
      <w:r>
        <w:rPr>
          <w:b/>
          <w:bCs/>
        </w:rPr>
        <w:t>Abuse suspected/disclosed/discovered</w:t>
      </w:r>
    </w:p>
    <w:p w14:paraId="52138ABF" w14:textId="7930223B" w:rsidR="001F4069" w:rsidRDefault="001F4069" w:rsidP="00BB7E84">
      <w:pPr>
        <w:pStyle w:val="BodyText"/>
        <w:ind w:left="157"/>
        <w:jc w:val="both"/>
      </w:pPr>
      <w:r>
        <w:t xml:space="preserve">In following these procedures, staff must keep detailed recordings </w:t>
      </w:r>
      <w:r>
        <w:rPr>
          <w:b/>
        </w:rPr>
        <w:t>throughout the process</w:t>
      </w:r>
      <w:r>
        <w:t>. At Stage 1 this is particularly important. Information will be required for the Incident Form, so it is vital that the key facts for this are gathered at this first stage of the process.</w:t>
      </w:r>
    </w:p>
    <w:p w14:paraId="52BE9023" w14:textId="77777777" w:rsidR="001F4069" w:rsidRDefault="001F4069" w:rsidP="001F4069">
      <w:pPr>
        <w:pStyle w:val="BodyText"/>
        <w:spacing w:before="1"/>
      </w:pPr>
    </w:p>
    <w:p w14:paraId="73AC64E1" w14:textId="77777777" w:rsidR="001F4069" w:rsidRDefault="001F4069" w:rsidP="001F4069">
      <w:pPr>
        <w:pStyle w:val="BodyText"/>
        <w:spacing w:before="1"/>
        <w:ind w:left="157" w:right="105"/>
        <w:jc w:val="both"/>
      </w:pPr>
      <w:r>
        <w:t>Note</w:t>
      </w:r>
      <w:r>
        <w:rPr>
          <w:spacing w:val="-16"/>
        </w:rPr>
        <w:t xml:space="preserve"> </w:t>
      </w:r>
      <w:r>
        <w:t>down</w:t>
      </w:r>
      <w:r>
        <w:rPr>
          <w:spacing w:val="-16"/>
        </w:rPr>
        <w:t xml:space="preserve"> </w:t>
      </w:r>
      <w:r>
        <w:t>exactly</w:t>
      </w:r>
      <w:r>
        <w:rPr>
          <w:spacing w:val="-18"/>
        </w:rPr>
        <w:t xml:space="preserve"> </w:t>
      </w:r>
      <w:r>
        <w:t>what</w:t>
      </w:r>
      <w:r>
        <w:rPr>
          <w:spacing w:val="-15"/>
        </w:rPr>
        <w:t xml:space="preserve"> </w:t>
      </w:r>
      <w:r>
        <w:t>a</w:t>
      </w:r>
      <w:r>
        <w:rPr>
          <w:spacing w:val="-17"/>
        </w:rPr>
        <w:t xml:space="preserve"> </w:t>
      </w:r>
      <w:r>
        <w:t>complainant</w:t>
      </w:r>
      <w:r>
        <w:rPr>
          <w:spacing w:val="-15"/>
        </w:rPr>
        <w:t xml:space="preserve"> </w:t>
      </w:r>
      <w:r>
        <w:t>or</w:t>
      </w:r>
      <w:r>
        <w:rPr>
          <w:spacing w:val="-18"/>
        </w:rPr>
        <w:t xml:space="preserve"> </w:t>
      </w:r>
      <w:r>
        <w:t>a</w:t>
      </w:r>
      <w:r>
        <w:rPr>
          <w:spacing w:val="-17"/>
        </w:rPr>
        <w:t xml:space="preserve"> </w:t>
      </w:r>
      <w:r>
        <w:rPr>
          <w:spacing w:val="-3"/>
        </w:rPr>
        <w:t>referrer</w:t>
      </w:r>
      <w:r>
        <w:rPr>
          <w:spacing w:val="-15"/>
        </w:rPr>
        <w:t xml:space="preserve"> </w:t>
      </w:r>
      <w:r>
        <w:t>discloses</w:t>
      </w:r>
      <w:r>
        <w:rPr>
          <w:spacing w:val="-17"/>
        </w:rPr>
        <w:t xml:space="preserve"> </w:t>
      </w:r>
      <w:r>
        <w:t>to</w:t>
      </w:r>
      <w:r>
        <w:rPr>
          <w:spacing w:val="-15"/>
        </w:rPr>
        <w:t xml:space="preserve"> </w:t>
      </w:r>
      <w:r>
        <w:t>you.</w:t>
      </w:r>
      <w:r>
        <w:rPr>
          <w:spacing w:val="-18"/>
        </w:rPr>
        <w:t xml:space="preserve"> </w:t>
      </w:r>
      <w:r>
        <w:rPr>
          <w:spacing w:val="-5"/>
        </w:rPr>
        <w:t>Try</w:t>
      </w:r>
      <w:r>
        <w:rPr>
          <w:spacing w:val="-16"/>
        </w:rPr>
        <w:t xml:space="preserve"> </w:t>
      </w:r>
      <w:r>
        <w:t>to</w:t>
      </w:r>
      <w:r>
        <w:rPr>
          <w:spacing w:val="-18"/>
        </w:rPr>
        <w:t xml:space="preserve"> </w:t>
      </w:r>
      <w:r>
        <w:t>distinguish</w:t>
      </w:r>
      <w:r>
        <w:rPr>
          <w:spacing w:val="-16"/>
        </w:rPr>
        <w:t xml:space="preserve"> </w:t>
      </w:r>
      <w:r>
        <w:t>and</w:t>
      </w:r>
      <w:r>
        <w:rPr>
          <w:spacing w:val="-15"/>
        </w:rPr>
        <w:t xml:space="preserve"> </w:t>
      </w:r>
      <w:r>
        <w:rPr>
          <w:spacing w:val="-3"/>
        </w:rPr>
        <w:t xml:space="preserve">separate </w:t>
      </w:r>
      <w:r>
        <w:t xml:space="preserve">in your recording’s </w:t>
      </w:r>
      <w:proofErr w:type="gramStart"/>
      <w:r>
        <w:t>factual information</w:t>
      </w:r>
      <w:proofErr w:type="gramEnd"/>
      <w:r>
        <w:t xml:space="preserve"> from expressions of opinion. Complete the incident </w:t>
      </w:r>
      <w:r>
        <w:rPr>
          <w:spacing w:val="-3"/>
        </w:rPr>
        <w:t xml:space="preserve">form </w:t>
      </w:r>
      <w:r>
        <w:t>as soon as</w:t>
      </w:r>
      <w:r>
        <w:rPr>
          <w:spacing w:val="-2"/>
        </w:rPr>
        <w:t xml:space="preserve"> </w:t>
      </w:r>
      <w:r>
        <w:t>possible.</w:t>
      </w:r>
    </w:p>
    <w:p w14:paraId="37A70798" w14:textId="77777777" w:rsidR="001F4069" w:rsidRDefault="001F4069" w:rsidP="001F4069">
      <w:pPr>
        <w:pStyle w:val="BodyText"/>
        <w:spacing w:before="11"/>
        <w:rPr>
          <w:sz w:val="23"/>
        </w:rPr>
      </w:pPr>
    </w:p>
    <w:p w14:paraId="1DDB35CD" w14:textId="481114DB" w:rsidR="001F4069" w:rsidRDefault="001F4069" w:rsidP="001F4069">
      <w:pPr>
        <w:pStyle w:val="BodyText"/>
        <w:spacing w:before="1"/>
        <w:ind w:left="157" w:right="110"/>
        <w:jc w:val="both"/>
      </w:pPr>
      <w:r>
        <w:t>If a disclosure is made to you by a vulnerable child/young person, accept at this stage what that person is saying. Avoid making any comments other than to be comforting and sympathetic.</w:t>
      </w:r>
    </w:p>
    <w:p w14:paraId="5259E6DB" w14:textId="77777777" w:rsidR="00BB7E84" w:rsidRDefault="00BB7E84" w:rsidP="001F4069">
      <w:pPr>
        <w:pStyle w:val="BodyText"/>
        <w:spacing w:before="1"/>
        <w:ind w:left="157" w:right="110"/>
        <w:jc w:val="both"/>
      </w:pPr>
    </w:p>
    <w:p w14:paraId="125C3A15" w14:textId="77777777" w:rsidR="001F4069" w:rsidRDefault="001F4069" w:rsidP="001F4069">
      <w:pPr>
        <w:pStyle w:val="Heading1"/>
        <w:spacing w:before="52"/>
        <w:jc w:val="both"/>
      </w:pPr>
      <w:r>
        <w:t>Handling Disclosures</w:t>
      </w:r>
    </w:p>
    <w:p w14:paraId="772CEF13" w14:textId="77777777" w:rsidR="001F4069" w:rsidRDefault="001F4069" w:rsidP="001F4069">
      <w:pPr>
        <w:pStyle w:val="BodyText"/>
        <w:ind w:left="157" w:right="107"/>
        <w:jc w:val="both"/>
      </w:pPr>
      <w:r>
        <w:rPr>
          <w:spacing w:val="-3"/>
        </w:rPr>
        <w:t>Always</w:t>
      </w:r>
      <w:r>
        <w:rPr>
          <w:spacing w:val="-14"/>
        </w:rPr>
        <w:t xml:space="preserve"> </w:t>
      </w:r>
      <w:r>
        <w:t>stop</w:t>
      </w:r>
      <w:r>
        <w:rPr>
          <w:spacing w:val="-12"/>
        </w:rPr>
        <w:t xml:space="preserve"> </w:t>
      </w:r>
      <w:r>
        <w:t>and</w:t>
      </w:r>
      <w:r>
        <w:rPr>
          <w:spacing w:val="-13"/>
        </w:rPr>
        <w:t xml:space="preserve"> </w:t>
      </w:r>
      <w:r>
        <w:t>listen</w:t>
      </w:r>
      <w:r>
        <w:rPr>
          <w:spacing w:val="-12"/>
        </w:rPr>
        <w:t xml:space="preserve"> </w:t>
      </w:r>
      <w:r>
        <w:t>straight</w:t>
      </w:r>
      <w:r>
        <w:rPr>
          <w:spacing w:val="-12"/>
        </w:rPr>
        <w:t xml:space="preserve"> </w:t>
      </w:r>
      <w:r>
        <w:rPr>
          <w:spacing w:val="-3"/>
        </w:rPr>
        <w:t>away</w:t>
      </w:r>
      <w:r>
        <w:rPr>
          <w:spacing w:val="-14"/>
        </w:rPr>
        <w:t xml:space="preserve"> </w:t>
      </w:r>
      <w:r>
        <w:t>to</w:t>
      </w:r>
      <w:r>
        <w:rPr>
          <w:spacing w:val="-14"/>
        </w:rPr>
        <w:t xml:space="preserve"> </w:t>
      </w:r>
      <w:r>
        <w:t>someone</w:t>
      </w:r>
      <w:r>
        <w:rPr>
          <w:spacing w:val="-12"/>
        </w:rPr>
        <w:t xml:space="preserve"> </w:t>
      </w:r>
      <w:r>
        <w:t>who</w:t>
      </w:r>
      <w:r>
        <w:rPr>
          <w:spacing w:val="-13"/>
        </w:rPr>
        <w:t xml:space="preserve"> </w:t>
      </w:r>
      <w:r>
        <w:t>wants</w:t>
      </w:r>
      <w:r>
        <w:rPr>
          <w:spacing w:val="-14"/>
        </w:rPr>
        <w:t xml:space="preserve"> </w:t>
      </w:r>
      <w:r>
        <w:t>to</w:t>
      </w:r>
      <w:r>
        <w:rPr>
          <w:spacing w:val="-15"/>
        </w:rPr>
        <w:t xml:space="preserve"> </w:t>
      </w:r>
      <w:r>
        <w:t>tell</w:t>
      </w:r>
      <w:r>
        <w:rPr>
          <w:spacing w:val="-13"/>
        </w:rPr>
        <w:t xml:space="preserve"> </w:t>
      </w:r>
      <w:r>
        <w:t>you</w:t>
      </w:r>
      <w:r>
        <w:rPr>
          <w:spacing w:val="-14"/>
        </w:rPr>
        <w:t xml:space="preserve"> </w:t>
      </w:r>
      <w:r>
        <w:t>about</w:t>
      </w:r>
      <w:r>
        <w:rPr>
          <w:spacing w:val="-13"/>
        </w:rPr>
        <w:t xml:space="preserve"> </w:t>
      </w:r>
      <w:r>
        <w:t>incidents</w:t>
      </w:r>
      <w:r>
        <w:rPr>
          <w:spacing w:val="-13"/>
        </w:rPr>
        <w:t xml:space="preserve"> </w:t>
      </w:r>
      <w:r>
        <w:t>or</w:t>
      </w:r>
      <w:r>
        <w:rPr>
          <w:spacing w:val="-13"/>
        </w:rPr>
        <w:t xml:space="preserve"> </w:t>
      </w:r>
      <w:r>
        <w:t>suspicion of</w:t>
      </w:r>
      <w:r>
        <w:rPr>
          <w:spacing w:val="1"/>
        </w:rPr>
        <w:t xml:space="preserve"> </w:t>
      </w:r>
      <w:r>
        <w:t>abuse.</w:t>
      </w:r>
    </w:p>
    <w:p w14:paraId="20D052D1" w14:textId="77777777" w:rsidR="00BB7E84" w:rsidRPr="00BB7E84" w:rsidRDefault="001F4069" w:rsidP="001F4069">
      <w:pPr>
        <w:pStyle w:val="ListParagraph"/>
        <w:numPr>
          <w:ilvl w:val="0"/>
          <w:numId w:val="1"/>
        </w:numPr>
        <w:tabs>
          <w:tab w:val="left" w:pos="585"/>
        </w:tabs>
        <w:spacing w:line="240" w:lineRule="auto"/>
        <w:ind w:left="584" w:right="105" w:hanging="428"/>
        <w:jc w:val="both"/>
        <w:rPr>
          <w:rFonts w:ascii="Symbol" w:hAnsi="Symbol"/>
          <w:sz w:val="24"/>
        </w:rPr>
      </w:pPr>
      <w:r>
        <w:rPr>
          <w:sz w:val="24"/>
        </w:rPr>
        <w:t xml:space="preserve">If you can, write a brief note of what they are telling </w:t>
      </w:r>
      <w:r>
        <w:rPr>
          <w:spacing w:val="-2"/>
          <w:sz w:val="24"/>
        </w:rPr>
        <w:t xml:space="preserve">you </w:t>
      </w:r>
      <w:r>
        <w:rPr>
          <w:sz w:val="24"/>
        </w:rPr>
        <w:t xml:space="preserve">while they are speaking (these </w:t>
      </w:r>
      <w:r>
        <w:rPr>
          <w:spacing w:val="-3"/>
          <w:sz w:val="24"/>
        </w:rPr>
        <w:t xml:space="preserve">may </w:t>
      </w:r>
      <w:r>
        <w:rPr>
          <w:sz w:val="24"/>
        </w:rPr>
        <w:t xml:space="preserve">help later if </w:t>
      </w:r>
      <w:r>
        <w:rPr>
          <w:spacing w:val="-2"/>
          <w:sz w:val="24"/>
        </w:rPr>
        <w:t xml:space="preserve">you </w:t>
      </w:r>
      <w:proofErr w:type="gramStart"/>
      <w:r>
        <w:rPr>
          <w:sz w:val="24"/>
        </w:rPr>
        <w:t>have to</w:t>
      </w:r>
      <w:proofErr w:type="gramEnd"/>
      <w:r>
        <w:rPr>
          <w:sz w:val="24"/>
        </w:rPr>
        <w:t xml:space="preserve"> remember exactly what was said, complete incident form </w:t>
      </w:r>
    </w:p>
    <w:p w14:paraId="77C84AB7" w14:textId="77777777" w:rsidR="00BB7E84" w:rsidRDefault="00BB7E84" w:rsidP="00BB7E84">
      <w:pPr>
        <w:pStyle w:val="ListParagraph"/>
        <w:tabs>
          <w:tab w:val="left" w:pos="585"/>
        </w:tabs>
        <w:spacing w:line="240" w:lineRule="auto"/>
        <w:ind w:right="105" w:firstLine="0"/>
        <w:jc w:val="both"/>
        <w:rPr>
          <w:sz w:val="24"/>
        </w:rPr>
      </w:pPr>
    </w:p>
    <w:p w14:paraId="11DC95A1" w14:textId="59E74D68" w:rsidR="001F4069" w:rsidRDefault="001F4069" w:rsidP="00BB7E84">
      <w:pPr>
        <w:pStyle w:val="ListParagraph"/>
        <w:tabs>
          <w:tab w:val="left" w:pos="585"/>
        </w:tabs>
        <w:spacing w:line="240" w:lineRule="auto"/>
        <w:ind w:right="105" w:firstLine="0"/>
        <w:jc w:val="both"/>
        <w:rPr>
          <w:rFonts w:ascii="Symbol" w:hAnsi="Symbol"/>
          <w:sz w:val="24"/>
        </w:rPr>
      </w:pPr>
      <w:r>
        <w:rPr>
          <w:sz w:val="24"/>
        </w:rPr>
        <w:t xml:space="preserve">as soon as you can) – and </w:t>
      </w:r>
      <w:r>
        <w:rPr>
          <w:spacing w:val="-3"/>
          <w:sz w:val="24"/>
        </w:rPr>
        <w:t xml:space="preserve">keep </w:t>
      </w:r>
      <w:r>
        <w:rPr>
          <w:sz w:val="24"/>
        </w:rPr>
        <w:t xml:space="preserve">your original notes, however rough. </w:t>
      </w:r>
      <w:r>
        <w:rPr>
          <w:spacing w:val="-7"/>
          <w:sz w:val="24"/>
        </w:rPr>
        <w:t xml:space="preserve">You </w:t>
      </w:r>
      <w:r>
        <w:rPr>
          <w:sz w:val="24"/>
        </w:rPr>
        <w:t>must sign, date and record the time on these notes and where possible</w:t>
      </w:r>
      <w:r w:rsidR="00BB7E84">
        <w:rPr>
          <w:sz w:val="24"/>
        </w:rPr>
        <w:t>,</w:t>
      </w:r>
      <w:r>
        <w:rPr>
          <w:sz w:val="24"/>
        </w:rPr>
        <w:t xml:space="preserve"> ask the person speaking to </w:t>
      </w:r>
      <w:r>
        <w:rPr>
          <w:spacing w:val="-2"/>
          <w:sz w:val="24"/>
        </w:rPr>
        <w:t xml:space="preserve">you </w:t>
      </w:r>
      <w:r>
        <w:rPr>
          <w:sz w:val="24"/>
        </w:rPr>
        <w:t xml:space="preserve">to sign the notes as accurate. If </w:t>
      </w:r>
      <w:r>
        <w:rPr>
          <w:spacing w:val="-2"/>
          <w:sz w:val="24"/>
        </w:rPr>
        <w:t xml:space="preserve">you </w:t>
      </w:r>
      <w:r>
        <w:rPr>
          <w:sz w:val="24"/>
        </w:rPr>
        <w:t xml:space="preserve">don’t </w:t>
      </w:r>
      <w:r>
        <w:rPr>
          <w:spacing w:val="-3"/>
          <w:sz w:val="24"/>
        </w:rPr>
        <w:t xml:space="preserve">have </w:t>
      </w:r>
      <w:r>
        <w:rPr>
          <w:sz w:val="24"/>
        </w:rPr>
        <w:t>the means to write the time, make note of what was said as soon as possible afterwards.</w:t>
      </w:r>
    </w:p>
    <w:p w14:paraId="7BCB65BE" w14:textId="64B4F9EA" w:rsidR="001F4069" w:rsidRDefault="001F4069" w:rsidP="001D1EB4">
      <w:pPr>
        <w:pStyle w:val="ListParagraph"/>
        <w:numPr>
          <w:ilvl w:val="0"/>
          <w:numId w:val="1"/>
        </w:numPr>
        <w:tabs>
          <w:tab w:val="left" w:pos="585"/>
        </w:tabs>
        <w:spacing w:line="240" w:lineRule="auto"/>
        <w:ind w:left="584" w:right="110" w:hanging="428"/>
        <w:jc w:val="both"/>
      </w:pPr>
      <w:r>
        <w:rPr>
          <w:sz w:val="24"/>
        </w:rPr>
        <w:t xml:space="preserve">Do not give a guarantee that </w:t>
      </w:r>
      <w:r w:rsidRPr="00BB7E84">
        <w:rPr>
          <w:spacing w:val="-2"/>
          <w:sz w:val="24"/>
        </w:rPr>
        <w:t xml:space="preserve">you </w:t>
      </w:r>
      <w:r>
        <w:rPr>
          <w:sz w:val="24"/>
        </w:rPr>
        <w:t xml:space="preserve">will </w:t>
      </w:r>
      <w:r w:rsidRPr="00BB7E84">
        <w:rPr>
          <w:spacing w:val="-3"/>
          <w:sz w:val="24"/>
        </w:rPr>
        <w:t xml:space="preserve">keep </w:t>
      </w:r>
      <w:r>
        <w:rPr>
          <w:sz w:val="24"/>
        </w:rPr>
        <w:t xml:space="preserve">what is said confidential or secret – if </w:t>
      </w:r>
      <w:r w:rsidRPr="00BB7E84">
        <w:rPr>
          <w:spacing w:val="-2"/>
          <w:sz w:val="24"/>
        </w:rPr>
        <w:t xml:space="preserve">you </w:t>
      </w:r>
      <w:r>
        <w:rPr>
          <w:sz w:val="24"/>
        </w:rPr>
        <w:t>are told about abuse you have a responsibility to tell the right people to</w:t>
      </w:r>
      <w:r w:rsidRPr="00BB7E84">
        <w:rPr>
          <w:spacing w:val="-18"/>
          <w:sz w:val="24"/>
        </w:rPr>
        <w:t xml:space="preserve"> </w:t>
      </w:r>
      <w:r>
        <w:rPr>
          <w:sz w:val="24"/>
        </w:rPr>
        <w:t>get</w:t>
      </w:r>
      <w:r w:rsidR="00BB7E84">
        <w:rPr>
          <w:sz w:val="24"/>
        </w:rPr>
        <w:t xml:space="preserve"> </w:t>
      </w:r>
      <w:r>
        <w:t xml:space="preserve">something done about it (see below). If asked, explain that is you </w:t>
      </w:r>
      <w:proofErr w:type="gramStart"/>
      <w:r>
        <w:t>are able to</w:t>
      </w:r>
      <w:proofErr w:type="gramEnd"/>
      <w:r>
        <w:t xml:space="preserve"> tell the people who can sort it out, but that you will only tell the people who absolutely have to know.</w:t>
      </w:r>
    </w:p>
    <w:p w14:paraId="450B1D30" w14:textId="77777777" w:rsidR="001F4069" w:rsidRDefault="001F4069" w:rsidP="001F4069">
      <w:pPr>
        <w:pStyle w:val="ListParagraph"/>
        <w:numPr>
          <w:ilvl w:val="0"/>
          <w:numId w:val="1"/>
        </w:numPr>
        <w:tabs>
          <w:tab w:val="left" w:pos="585"/>
        </w:tabs>
        <w:spacing w:line="240" w:lineRule="auto"/>
        <w:ind w:left="584" w:right="102" w:hanging="428"/>
        <w:jc w:val="both"/>
        <w:rPr>
          <w:rFonts w:ascii="Symbol" w:hAnsi="Symbol"/>
          <w:sz w:val="24"/>
        </w:rPr>
      </w:pPr>
      <w:r>
        <w:rPr>
          <w:sz w:val="24"/>
        </w:rPr>
        <w:t>Don’t</w:t>
      </w:r>
      <w:r>
        <w:rPr>
          <w:spacing w:val="-10"/>
          <w:sz w:val="24"/>
        </w:rPr>
        <w:t xml:space="preserve"> </w:t>
      </w:r>
      <w:r>
        <w:rPr>
          <w:sz w:val="24"/>
        </w:rPr>
        <w:t>ask</w:t>
      </w:r>
      <w:r>
        <w:rPr>
          <w:spacing w:val="-11"/>
          <w:sz w:val="24"/>
        </w:rPr>
        <w:t xml:space="preserve"> </w:t>
      </w:r>
      <w:r>
        <w:rPr>
          <w:sz w:val="24"/>
        </w:rPr>
        <w:t>leading</w:t>
      </w:r>
      <w:r>
        <w:rPr>
          <w:spacing w:val="-13"/>
          <w:sz w:val="24"/>
        </w:rPr>
        <w:t xml:space="preserve"> </w:t>
      </w:r>
      <w:r>
        <w:rPr>
          <w:sz w:val="24"/>
        </w:rPr>
        <w:t>questions</w:t>
      </w:r>
      <w:r>
        <w:rPr>
          <w:spacing w:val="-10"/>
          <w:sz w:val="24"/>
        </w:rPr>
        <w:t xml:space="preserve"> </w:t>
      </w:r>
      <w:r>
        <w:rPr>
          <w:sz w:val="24"/>
        </w:rPr>
        <w:t>that</w:t>
      </w:r>
      <w:r>
        <w:rPr>
          <w:spacing w:val="-11"/>
          <w:sz w:val="24"/>
        </w:rPr>
        <w:t xml:space="preserve"> </w:t>
      </w:r>
      <w:r>
        <w:rPr>
          <w:sz w:val="24"/>
        </w:rPr>
        <w:t>might</w:t>
      </w:r>
      <w:r>
        <w:rPr>
          <w:spacing w:val="-10"/>
          <w:sz w:val="24"/>
        </w:rPr>
        <w:t xml:space="preserve"> </w:t>
      </w:r>
      <w:r>
        <w:rPr>
          <w:sz w:val="24"/>
        </w:rPr>
        <w:t>give</w:t>
      </w:r>
      <w:r>
        <w:rPr>
          <w:spacing w:val="-12"/>
          <w:sz w:val="24"/>
        </w:rPr>
        <w:t xml:space="preserve"> </w:t>
      </w:r>
      <w:r>
        <w:rPr>
          <w:sz w:val="24"/>
        </w:rPr>
        <w:t>your</w:t>
      </w:r>
      <w:r>
        <w:rPr>
          <w:spacing w:val="-12"/>
          <w:sz w:val="24"/>
        </w:rPr>
        <w:t xml:space="preserve"> </w:t>
      </w:r>
      <w:r>
        <w:rPr>
          <w:sz w:val="24"/>
        </w:rPr>
        <w:t>own</w:t>
      </w:r>
      <w:r>
        <w:rPr>
          <w:spacing w:val="-6"/>
          <w:sz w:val="24"/>
        </w:rPr>
        <w:t xml:space="preserve"> </w:t>
      </w:r>
      <w:r>
        <w:rPr>
          <w:sz w:val="24"/>
        </w:rPr>
        <w:t>ideas</w:t>
      </w:r>
      <w:r>
        <w:rPr>
          <w:spacing w:val="-12"/>
          <w:sz w:val="24"/>
        </w:rPr>
        <w:t xml:space="preserve"> </w:t>
      </w:r>
      <w:r>
        <w:rPr>
          <w:sz w:val="24"/>
        </w:rPr>
        <w:t>of</w:t>
      </w:r>
      <w:r>
        <w:rPr>
          <w:spacing w:val="-10"/>
          <w:sz w:val="24"/>
        </w:rPr>
        <w:t xml:space="preserve"> </w:t>
      </w:r>
      <w:r>
        <w:rPr>
          <w:sz w:val="24"/>
        </w:rPr>
        <w:t>what</w:t>
      </w:r>
      <w:r>
        <w:rPr>
          <w:spacing w:val="-9"/>
          <w:sz w:val="24"/>
        </w:rPr>
        <w:t xml:space="preserve"> </w:t>
      </w:r>
      <w:r>
        <w:rPr>
          <w:sz w:val="24"/>
        </w:rPr>
        <w:t>might</w:t>
      </w:r>
      <w:r>
        <w:rPr>
          <w:spacing w:val="-11"/>
          <w:sz w:val="24"/>
        </w:rPr>
        <w:t xml:space="preserve"> </w:t>
      </w:r>
      <w:r>
        <w:rPr>
          <w:spacing w:val="-3"/>
          <w:sz w:val="24"/>
        </w:rPr>
        <w:t>have</w:t>
      </w:r>
      <w:r>
        <w:rPr>
          <w:spacing w:val="-10"/>
          <w:sz w:val="24"/>
        </w:rPr>
        <w:t xml:space="preserve"> </w:t>
      </w:r>
      <w:r>
        <w:rPr>
          <w:sz w:val="24"/>
        </w:rPr>
        <w:t>happened</w:t>
      </w:r>
      <w:r>
        <w:rPr>
          <w:spacing w:val="-10"/>
          <w:sz w:val="24"/>
        </w:rPr>
        <w:t xml:space="preserve"> </w:t>
      </w:r>
      <w:r>
        <w:rPr>
          <w:sz w:val="24"/>
        </w:rPr>
        <w:t xml:space="preserve">(e.g. </w:t>
      </w:r>
      <w:r>
        <w:rPr>
          <w:spacing w:val="-3"/>
          <w:sz w:val="24"/>
        </w:rPr>
        <w:t xml:space="preserve">“did </w:t>
      </w:r>
      <w:r>
        <w:rPr>
          <w:sz w:val="24"/>
        </w:rPr>
        <w:t>he</w:t>
      </w:r>
      <w:r>
        <w:rPr>
          <w:spacing w:val="-5"/>
          <w:sz w:val="24"/>
        </w:rPr>
        <w:t xml:space="preserve"> </w:t>
      </w:r>
      <w:r>
        <w:rPr>
          <w:sz w:val="24"/>
        </w:rPr>
        <w:t>do</w:t>
      </w:r>
      <w:r>
        <w:rPr>
          <w:spacing w:val="-3"/>
          <w:sz w:val="24"/>
        </w:rPr>
        <w:t xml:space="preserve"> </w:t>
      </w:r>
      <w:r>
        <w:rPr>
          <w:sz w:val="24"/>
        </w:rPr>
        <w:t>X</w:t>
      </w:r>
      <w:r>
        <w:rPr>
          <w:spacing w:val="-5"/>
          <w:sz w:val="24"/>
        </w:rPr>
        <w:t xml:space="preserve"> </w:t>
      </w:r>
      <w:r>
        <w:rPr>
          <w:sz w:val="24"/>
        </w:rPr>
        <w:t>to</w:t>
      </w:r>
      <w:r>
        <w:rPr>
          <w:spacing w:val="-3"/>
          <w:sz w:val="24"/>
        </w:rPr>
        <w:t xml:space="preserve"> </w:t>
      </w:r>
      <w:r>
        <w:rPr>
          <w:sz w:val="24"/>
        </w:rPr>
        <w:t>you?”)</w:t>
      </w:r>
      <w:r>
        <w:rPr>
          <w:spacing w:val="-1"/>
          <w:sz w:val="24"/>
        </w:rPr>
        <w:t xml:space="preserve"> </w:t>
      </w:r>
      <w:r>
        <w:rPr>
          <w:sz w:val="24"/>
        </w:rPr>
        <w:t>–</w:t>
      </w:r>
      <w:r>
        <w:rPr>
          <w:spacing w:val="-3"/>
          <w:sz w:val="24"/>
        </w:rPr>
        <w:t xml:space="preserve"> </w:t>
      </w:r>
      <w:r>
        <w:rPr>
          <w:sz w:val="24"/>
        </w:rPr>
        <w:t>just</w:t>
      </w:r>
      <w:r>
        <w:rPr>
          <w:spacing w:val="-2"/>
          <w:sz w:val="24"/>
        </w:rPr>
        <w:t xml:space="preserve"> </w:t>
      </w:r>
      <w:r>
        <w:rPr>
          <w:sz w:val="24"/>
        </w:rPr>
        <w:t>ask</w:t>
      </w:r>
      <w:r>
        <w:rPr>
          <w:spacing w:val="-5"/>
          <w:sz w:val="24"/>
        </w:rPr>
        <w:t xml:space="preserve"> </w:t>
      </w:r>
      <w:r>
        <w:rPr>
          <w:sz w:val="24"/>
        </w:rPr>
        <w:t>“what</w:t>
      </w:r>
      <w:r>
        <w:rPr>
          <w:spacing w:val="-4"/>
          <w:sz w:val="24"/>
        </w:rPr>
        <w:t xml:space="preserve"> </w:t>
      </w:r>
      <w:r>
        <w:rPr>
          <w:sz w:val="24"/>
        </w:rPr>
        <w:t>do</w:t>
      </w:r>
      <w:r>
        <w:rPr>
          <w:spacing w:val="-3"/>
          <w:sz w:val="24"/>
        </w:rPr>
        <w:t xml:space="preserve"> </w:t>
      </w:r>
      <w:r>
        <w:rPr>
          <w:spacing w:val="-2"/>
          <w:sz w:val="24"/>
        </w:rPr>
        <w:t xml:space="preserve">you </w:t>
      </w:r>
      <w:r>
        <w:rPr>
          <w:spacing w:val="-3"/>
          <w:sz w:val="24"/>
        </w:rPr>
        <w:t xml:space="preserve">want </w:t>
      </w:r>
      <w:r>
        <w:rPr>
          <w:sz w:val="24"/>
        </w:rPr>
        <w:t>to</w:t>
      </w:r>
      <w:r>
        <w:rPr>
          <w:spacing w:val="-2"/>
          <w:sz w:val="24"/>
        </w:rPr>
        <w:t xml:space="preserve"> </w:t>
      </w:r>
      <w:r>
        <w:rPr>
          <w:sz w:val="24"/>
        </w:rPr>
        <w:t>tell</w:t>
      </w:r>
      <w:r>
        <w:rPr>
          <w:spacing w:val="-3"/>
          <w:sz w:val="24"/>
        </w:rPr>
        <w:t xml:space="preserve"> </w:t>
      </w:r>
      <w:r>
        <w:rPr>
          <w:sz w:val="24"/>
        </w:rPr>
        <w:t>me?”</w:t>
      </w:r>
      <w:r>
        <w:rPr>
          <w:spacing w:val="-5"/>
          <w:sz w:val="24"/>
        </w:rPr>
        <w:t xml:space="preserve"> </w:t>
      </w:r>
      <w:r>
        <w:rPr>
          <w:sz w:val="24"/>
        </w:rPr>
        <w:t>or</w:t>
      </w:r>
      <w:r>
        <w:rPr>
          <w:spacing w:val="-2"/>
          <w:sz w:val="24"/>
        </w:rPr>
        <w:t xml:space="preserve"> </w:t>
      </w:r>
      <w:r>
        <w:rPr>
          <w:sz w:val="24"/>
        </w:rPr>
        <w:t>“is</w:t>
      </w:r>
      <w:r>
        <w:rPr>
          <w:spacing w:val="-4"/>
          <w:sz w:val="24"/>
        </w:rPr>
        <w:t xml:space="preserve"> </w:t>
      </w:r>
      <w:r>
        <w:rPr>
          <w:sz w:val="24"/>
        </w:rPr>
        <w:t>there</w:t>
      </w:r>
      <w:r>
        <w:rPr>
          <w:spacing w:val="-2"/>
          <w:sz w:val="24"/>
        </w:rPr>
        <w:t xml:space="preserve"> </w:t>
      </w:r>
      <w:r>
        <w:rPr>
          <w:sz w:val="24"/>
        </w:rPr>
        <w:t>anything</w:t>
      </w:r>
      <w:r>
        <w:rPr>
          <w:spacing w:val="-6"/>
          <w:sz w:val="24"/>
        </w:rPr>
        <w:t xml:space="preserve"> </w:t>
      </w:r>
      <w:r>
        <w:rPr>
          <w:sz w:val="24"/>
        </w:rPr>
        <w:t>else</w:t>
      </w:r>
      <w:r>
        <w:rPr>
          <w:spacing w:val="-2"/>
          <w:sz w:val="24"/>
        </w:rPr>
        <w:t xml:space="preserve"> you </w:t>
      </w:r>
      <w:r>
        <w:rPr>
          <w:sz w:val="24"/>
        </w:rPr>
        <w:t>want to</w:t>
      </w:r>
      <w:r>
        <w:rPr>
          <w:spacing w:val="1"/>
          <w:sz w:val="24"/>
        </w:rPr>
        <w:t xml:space="preserve"> </w:t>
      </w:r>
      <w:r>
        <w:rPr>
          <w:sz w:val="24"/>
        </w:rPr>
        <w:t>say?”</w:t>
      </w:r>
    </w:p>
    <w:p w14:paraId="566B9B52" w14:textId="77777777" w:rsidR="001F4069" w:rsidRDefault="001F4069" w:rsidP="001F4069">
      <w:pPr>
        <w:pStyle w:val="BodyText"/>
      </w:pPr>
    </w:p>
    <w:p w14:paraId="79326D4E" w14:textId="77777777" w:rsidR="001F4069" w:rsidRDefault="001F4069" w:rsidP="001F4069">
      <w:pPr>
        <w:pStyle w:val="BodyText"/>
        <w:spacing w:line="292" w:lineRule="exact"/>
        <w:ind w:left="157"/>
      </w:pPr>
      <w:r>
        <w:t>During the discussion you should remain calm and react by:</w:t>
      </w:r>
    </w:p>
    <w:p w14:paraId="1E984558" w14:textId="77777777" w:rsidR="001F4069" w:rsidRDefault="001F4069" w:rsidP="00BB7E84">
      <w:pPr>
        <w:pStyle w:val="ListParagraph"/>
        <w:numPr>
          <w:ilvl w:val="0"/>
          <w:numId w:val="1"/>
        </w:numPr>
        <w:tabs>
          <w:tab w:val="left" w:pos="584"/>
          <w:tab w:val="left" w:pos="585"/>
        </w:tabs>
        <w:spacing w:line="240" w:lineRule="auto"/>
        <w:ind w:left="584" w:right="106" w:hanging="428"/>
        <w:jc w:val="both"/>
        <w:rPr>
          <w:rFonts w:ascii="Symbol" w:hAnsi="Symbol"/>
          <w:sz w:val="24"/>
        </w:rPr>
      </w:pPr>
      <w:r>
        <w:rPr>
          <w:sz w:val="24"/>
        </w:rPr>
        <w:t xml:space="preserve">Listening carefully and ensure the vulnerable child/young person knows that </w:t>
      </w:r>
      <w:r>
        <w:rPr>
          <w:spacing w:val="-2"/>
          <w:sz w:val="24"/>
        </w:rPr>
        <w:t xml:space="preserve">you </w:t>
      </w:r>
      <w:r>
        <w:rPr>
          <w:sz w:val="24"/>
        </w:rPr>
        <w:t xml:space="preserve">are taking what he/she </w:t>
      </w:r>
      <w:r>
        <w:rPr>
          <w:spacing w:val="-3"/>
          <w:sz w:val="24"/>
        </w:rPr>
        <w:t>says</w:t>
      </w:r>
      <w:r>
        <w:rPr>
          <w:spacing w:val="-2"/>
          <w:sz w:val="24"/>
        </w:rPr>
        <w:t xml:space="preserve"> </w:t>
      </w:r>
      <w:r>
        <w:rPr>
          <w:sz w:val="24"/>
        </w:rPr>
        <w:t>seriously</w:t>
      </w:r>
    </w:p>
    <w:p w14:paraId="52A90C1F" w14:textId="77777777" w:rsidR="001F4069" w:rsidRDefault="001F4069" w:rsidP="00BB7E84">
      <w:pPr>
        <w:pStyle w:val="ListParagraph"/>
        <w:numPr>
          <w:ilvl w:val="0"/>
          <w:numId w:val="1"/>
        </w:numPr>
        <w:tabs>
          <w:tab w:val="left" w:pos="584"/>
          <w:tab w:val="left" w:pos="585"/>
        </w:tabs>
        <w:spacing w:before="1"/>
        <w:ind w:left="584" w:hanging="428"/>
        <w:jc w:val="both"/>
        <w:rPr>
          <w:rFonts w:ascii="Symbol" w:hAnsi="Symbol"/>
          <w:sz w:val="24"/>
        </w:rPr>
      </w:pPr>
      <w:r>
        <w:rPr>
          <w:sz w:val="24"/>
        </w:rPr>
        <w:t>Reassure the child/young person that he/she is doing the right thing in telling</w:t>
      </w:r>
      <w:r>
        <w:rPr>
          <w:spacing w:val="-33"/>
          <w:sz w:val="24"/>
        </w:rPr>
        <w:t xml:space="preserve"> </w:t>
      </w:r>
      <w:r>
        <w:rPr>
          <w:spacing w:val="-2"/>
          <w:sz w:val="24"/>
        </w:rPr>
        <w:t>you</w:t>
      </w:r>
    </w:p>
    <w:p w14:paraId="3A42E238" w14:textId="77777777" w:rsidR="001F4069" w:rsidRDefault="001F4069" w:rsidP="00BB7E84">
      <w:pPr>
        <w:pStyle w:val="ListParagraph"/>
        <w:numPr>
          <w:ilvl w:val="0"/>
          <w:numId w:val="1"/>
        </w:numPr>
        <w:tabs>
          <w:tab w:val="left" w:pos="584"/>
          <w:tab w:val="left" w:pos="585"/>
        </w:tabs>
        <w:ind w:left="584" w:hanging="428"/>
        <w:jc w:val="both"/>
        <w:rPr>
          <w:rFonts w:ascii="Symbol" w:hAnsi="Symbol"/>
          <w:sz w:val="24"/>
        </w:rPr>
      </w:pPr>
      <w:r>
        <w:rPr>
          <w:sz w:val="24"/>
        </w:rPr>
        <w:t>Do not blame or appear shocked or</w:t>
      </w:r>
      <w:r>
        <w:rPr>
          <w:spacing w:val="-5"/>
          <w:sz w:val="24"/>
        </w:rPr>
        <w:t xml:space="preserve"> </w:t>
      </w:r>
      <w:r>
        <w:rPr>
          <w:sz w:val="24"/>
        </w:rPr>
        <w:t>angry</w:t>
      </w:r>
    </w:p>
    <w:p w14:paraId="32ED59D5" w14:textId="77777777" w:rsidR="001F4069" w:rsidRDefault="001F4069" w:rsidP="00BB7E84">
      <w:pPr>
        <w:pStyle w:val="ListParagraph"/>
        <w:numPr>
          <w:ilvl w:val="0"/>
          <w:numId w:val="1"/>
        </w:numPr>
        <w:tabs>
          <w:tab w:val="left" w:pos="584"/>
          <w:tab w:val="left" w:pos="585"/>
        </w:tabs>
        <w:ind w:left="584" w:hanging="428"/>
        <w:jc w:val="both"/>
        <w:rPr>
          <w:rFonts w:ascii="Symbol" w:hAnsi="Symbol"/>
          <w:sz w:val="24"/>
        </w:rPr>
      </w:pPr>
      <w:r>
        <w:rPr>
          <w:sz w:val="24"/>
        </w:rPr>
        <w:t>Show empathy and concern; do not comment or make</w:t>
      </w:r>
      <w:r>
        <w:rPr>
          <w:spacing w:val="-13"/>
          <w:sz w:val="24"/>
        </w:rPr>
        <w:t xml:space="preserve"> </w:t>
      </w:r>
      <w:r>
        <w:rPr>
          <w:sz w:val="24"/>
        </w:rPr>
        <w:t>judgements</w:t>
      </w:r>
    </w:p>
    <w:p w14:paraId="569C11E6" w14:textId="77777777" w:rsidR="001F4069" w:rsidRDefault="001F4069" w:rsidP="00BB7E84">
      <w:pPr>
        <w:pStyle w:val="ListParagraph"/>
        <w:numPr>
          <w:ilvl w:val="0"/>
          <w:numId w:val="1"/>
        </w:numPr>
        <w:tabs>
          <w:tab w:val="left" w:pos="584"/>
          <w:tab w:val="left" w:pos="585"/>
        </w:tabs>
        <w:spacing w:before="1"/>
        <w:ind w:left="584" w:hanging="428"/>
        <w:jc w:val="both"/>
        <w:rPr>
          <w:rFonts w:ascii="Symbol" w:hAnsi="Symbol"/>
          <w:sz w:val="24"/>
        </w:rPr>
      </w:pPr>
      <w:r>
        <w:rPr>
          <w:sz w:val="24"/>
        </w:rPr>
        <w:t xml:space="preserve">Assure them </w:t>
      </w:r>
      <w:r>
        <w:rPr>
          <w:spacing w:val="-2"/>
          <w:sz w:val="24"/>
        </w:rPr>
        <w:t xml:space="preserve">you </w:t>
      </w:r>
      <w:r>
        <w:rPr>
          <w:sz w:val="24"/>
        </w:rPr>
        <w:t>will help them to stop it</w:t>
      </w:r>
      <w:r>
        <w:rPr>
          <w:spacing w:val="-4"/>
          <w:sz w:val="24"/>
        </w:rPr>
        <w:t xml:space="preserve"> </w:t>
      </w:r>
      <w:r>
        <w:rPr>
          <w:sz w:val="24"/>
        </w:rPr>
        <w:t>happening</w:t>
      </w:r>
    </w:p>
    <w:p w14:paraId="3C67965F" w14:textId="77777777" w:rsidR="001F4069" w:rsidRDefault="001F4069" w:rsidP="00BB7E84">
      <w:pPr>
        <w:pStyle w:val="ListParagraph"/>
        <w:numPr>
          <w:ilvl w:val="0"/>
          <w:numId w:val="1"/>
        </w:numPr>
        <w:tabs>
          <w:tab w:val="left" w:pos="584"/>
          <w:tab w:val="left" w:pos="585"/>
        </w:tabs>
        <w:spacing w:line="240" w:lineRule="auto"/>
        <w:ind w:left="584" w:right="113" w:hanging="428"/>
        <w:jc w:val="both"/>
        <w:rPr>
          <w:rFonts w:ascii="Symbol" w:hAnsi="Symbol"/>
          <w:sz w:val="24"/>
        </w:rPr>
      </w:pPr>
      <w:r>
        <w:rPr>
          <w:sz w:val="24"/>
        </w:rPr>
        <w:t>Do not confront the alleged perpetrator; if it is a colleague, do not mention the allegation to any person other than your manager</w:t>
      </w:r>
    </w:p>
    <w:p w14:paraId="6D0090FA" w14:textId="77777777" w:rsidR="001F4069" w:rsidRDefault="001F4069" w:rsidP="00BB7E84">
      <w:pPr>
        <w:pStyle w:val="ListParagraph"/>
        <w:numPr>
          <w:ilvl w:val="0"/>
          <w:numId w:val="1"/>
        </w:numPr>
        <w:tabs>
          <w:tab w:val="left" w:pos="584"/>
          <w:tab w:val="left" w:pos="585"/>
        </w:tabs>
        <w:spacing w:before="1" w:line="240" w:lineRule="auto"/>
        <w:ind w:left="584" w:right="101" w:hanging="428"/>
        <w:jc w:val="both"/>
        <w:rPr>
          <w:rFonts w:ascii="Symbol" w:hAnsi="Symbol"/>
          <w:sz w:val="24"/>
        </w:rPr>
      </w:pPr>
      <w:r>
        <w:rPr>
          <w:sz w:val="24"/>
        </w:rPr>
        <w:t xml:space="preserve">If the reported incident has happened </w:t>
      </w:r>
      <w:r>
        <w:rPr>
          <w:spacing w:val="-3"/>
          <w:sz w:val="24"/>
        </w:rPr>
        <w:t xml:space="preserve">recently, </w:t>
      </w:r>
      <w:r>
        <w:rPr>
          <w:sz w:val="24"/>
        </w:rPr>
        <w:t>do not contaminate or remove any forensic evidence.</w:t>
      </w:r>
    </w:p>
    <w:p w14:paraId="49C6B830" w14:textId="77777777" w:rsidR="001F4069" w:rsidRDefault="001F4069" w:rsidP="00BB7E84">
      <w:pPr>
        <w:pStyle w:val="ListParagraph"/>
        <w:numPr>
          <w:ilvl w:val="0"/>
          <w:numId w:val="1"/>
        </w:numPr>
        <w:tabs>
          <w:tab w:val="left" w:pos="584"/>
          <w:tab w:val="left" w:pos="585"/>
        </w:tabs>
        <w:ind w:left="584" w:hanging="428"/>
        <w:jc w:val="both"/>
        <w:rPr>
          <w:rFonts w:ascii="Symbol" w:hAnsi="Symbol"/>
          <w:sz w:val="24"/>
        </w:rPr>
      </w:pPr>
      <w:r>
        <w:rPr>
          <w:sz w:val="24"/>
        </w:rPr>
        <w:t xml:space="preserve">Write everything down and, </w:t>
      </w:r>
      <w:r>
        <w:rPr>
          <w:spacing w:val="-3"/>
          <w:sz w:val="24"/>
        </w:rPr>
        <w:t xml:space="preserve">involve </w:t>
      </w:r>
      <w:r>
        <w:rPr>
          <w:sz w:val="24"/>
        </w:rPr>
        <w:t>the Line Manager and Responsible</w:t>
      </w:r>
      <w:r>
        <w:rPr>
          <w:spacing w:val="-14"/>
          <w:sz w:val="24"/>
        </w:rPr>
        <w:t xml:space="preserve"> </w:t>
      </w:r>
      <w:r>
        <w:rPr>
          <w:sz w:val="24"/>
        </w:rPr>
        <w:t>Individual</w:t>
      </w:r>
    </w:p>
    <w:p w14:paraId="6794DC88" w14:textId="77777777" w:rsidR="001F4069" w:rsidRDefault="001F4069" w:rsidP="00BB7E84">
      <w:pPr>
        <w:pStyle w:val="BodyText"/>
        <w:spacing w:before="12"/>
        <w:jc w:val="both"/>
        <w:rPr>
          <w:sz w:val="23"/>
        </w:rPr>
      </w:pPr>
    </w:p>
    <w:p w14:paraId="54DD381A" w14:textId="77777777" w:rsidR="001F4069" w:rsidRDefault="001F4069" w:rsidP="001F4069">
      <w:pPr>
        <w:pStyle w:val="BodyText"/>
        <w:ind w:left="157" w:right="101"/>
        <w:jc w:val="both"/>
      </w:pPr>
      <w:r>
        <w:t>Do</w:t>
      </w:r>
      <w:r>
        <w:rPr>
          <w:spacing w:val="-6"/>
        </w:rPr>
        <w:t xml:space="preserve"> </w:t>
      </w:r>
      <w:r>
        <w:t>not</w:t>
      </w:r>
      <w:r>
        <w:rPr>
          <w:spacing w:val="-4"/>
        </w:rPr>
        <w:t xml:space="preserve"> </w:t>
      </w:r>
      <w:r>
        <w:t>arrange</w:t>
      </w:r>
      <w:r>
        <w:rPr>
          <w:spacing w:val="-7"/>
        </w:rPr>
        <w:t xml:space="preserve"> </w:t>
      </w:r>
      <w:r>
        <w:rPr>
          <w:spacing w:val="-2"/>
        </w:rPr>
        <w:t>for</w:t>
      </w:r>
      <w:r>
        <w:rPr>
          <w:spacing w:val="-7"/>
        </w:rPr>
        <w:t xml:space="preserve"> </w:t>
      </w:r>
      <w:r>
        <w:t>the</w:t>
      </w:r>
      <w:r>
        <w:rPr>
          <w:spacing w:val="-6"/>
        </w:rPr>
        <w:t xml:space="preserve"> </w:t>
      </w:r>
      <w:r>
        <w:t>child/young</w:t>
      </w:r>
      <w:r>
        <w:rPr>
          <w:spacing w:val="-7"/>
        </w:rPr>
        <w:t xml:space="preserve"> </w:t>
      </w:r>
      <w:r>
        <w:t>person</w:t>
      </w:r>
      <w:r>
        <w:rPr>
          <w:spacing w:val="-6"/>
        </w:rPr>
        <w:t xml:space="preserve"> </w:t>
      </w:r>
      <w:r>
        <w:t>to</w:t>
      </w:r>
      <w:r>
        <w:rPr>
          <w:spacing w:val="-6"/>
        </w:rPr>
        <w:t xml:space="preserve"> </w:t>
      </w:r>
      <w:r>
        <w:rPr>
          <w:spacing w:val="-3"/>
        </w:rPr>
        <w:t>have</w:t>
      </w:r>
      <w:r>
        <w:rPr>
          <w:spacing w:val="-4"/>
        </w:rPr>
        <w:t xml:space="preserve"> </w:t>
      </w:r>
      <w:r>
        <w:t>a</w:t>
      </w:r>
      <w:r>
        <w:rPr>
          <w:spacing w:val="-7"/>
        </w:rPr>
        <w:t xml:space="preserve"> </w:t>
      </w:r>
      <w:r>
        <w:t>medical</w:t>
      </w:r>
      <w:r>
        <w:rPr>
          <w:spacing w:val="-7"/>
        </w:rPr>
        <w:t xml:space="preserve"> </w:t>
      </w:r>
      <w:r>
        <w:t>examination;</w:t>
      </w:r>
      <w:r>
        <w:rPr>
          <w:spacing w:val="-6"/>
        </w:rPr>
        <w:t xml:space="preserve"> </w:t>
      </w:r>
      <w:r>
        <w:t>await</w:t>
      </w:r>
      <w:r>
        <w:rPr>
          <w:spacing w:val="-4"/>
        </w:rPr>
        <w:t xml:space="preserve"> </w:t>
      </w:r>
      <w:r>
        <w:t>instructions</w:t>
      </w:r>
      <w:r>
        <w:rPr>
          <w:spacing w:val="-7"/>
        </w:rPr>
        <w:t xml:space="preserve"> </w:t>
      </w:r>
      <w:r>
        <w:t>from the</w:t>
      </w:r>
      <w:r>
        <w:rPr>
          <w:spacing w:val="-11"/>
        </w:rPr>
        <w:t xml:space="preserve"> </w:t>
      </w:r>
      <w:r>
        <w:t>Placing</w:t>
      </w:r>
      <w:r>
        <w:rPr>
          <w:spacing w:val="-9"/>
        </w:rPr>
        <w:t xml:space="preserve"> </w:t>
      </w:r>
      <w:r>
        <w:t>Authority</w:t>
      </w:r>
      <w:r>
        <w:rPr>
          <w:spacing w:val="-10"/>
        </w:rPr>
        <w:t xml:space="preserve"> </w:t>
      </w:r>
      <w:r>
        <w:t>Child</w:t>
      </w:r>
      <w:r>
        <w:rPr>
          <w:spacing w:val="-9"/>
        </w:rPr>
        <w:t xml:space="preserve"> </w:t>
      </w:r>
      <w:r>
        <w:t>Protection</w:t>
      </w:r>
      <w:r>
        <w:rPr>
          <w:spacing w:val="-8"/>
        </w:rPr>
        <w:t xml:space="preserve"> </w:t>
      </w:r>
      <w:r>
        <w:rPr>
          <w:spacing w:val="-6"/>
        </w:rPr>
        <w:t>Team</w:t>
      </w:r>
      <w:r>
        <w:rPr>
          <w:spacing w:val="-12"/>
        </w:rPr>
        <w:t xml:space="preserve"> </w:t>
      </w:r>
      <w:r>
        <w:t>or</w:t>
      </w:r>
      <w:r>
        <w:rPr>
          <w:spacing w:val="-8"/>
        </w:rPr>
        <w:t xml:space="preserve"> </w:t>
      </w:r>
      <w:r>
        <w:t>the</w:t>
      </w:r>
      <w:r>
        <w:rPr>
          <w:spacing w:val="-9"/>
        </w:rPr>
        <w:t xml:space="preserve"> </w:t>
      </w:r>
      <w:r>
        <w:t>duty</w:t>
      </w:r>
      <w:r>
        <w:rPr>
          <w:spacing w:val="-12"/>
        </w:rPr>
        <w:t xml:space="preserve"> </w:t>
      </w:r>
      <w:r>
        <w:t>team.</w:t>
      </w:r>
      <w:r>
        <w:rPr>
          <w:spacing w:val="-10"/>
        </w:rPr>
        <w:t xml:space="preserve"> </w:t>
      </w:r>
      <w:r>
        <w:t>In</w:t>
      </w:r>
      <w:r>
        <w:rPr>
          <w:spacing w:val="-8"/>
        </w:rPr>
        <w:t xml:space="preserve"> </w:t>
      </w:r>
      <w:r>
        <w:t>case</w:t>
      </w:r>
      <w:r>
        <w:rPr>
          <w:spacing w:val="-9"/>
        </w:rPr>
        <w:t xml:space="preserve"> </w:t>
      </w:r>
      <w:r>
        <w:t>of</w:t>
      </w:r>
      <w:r>
        <w:rPr>
          <w:spacing w:val="-8"/>
        </w:rPr>
        <w:t xml:space="preserve"> </w:t>
      </w:r>
      <w:r>
        <w:t>emergency</w:t>
      </w:r>
      <w:r>
        <w:rPr>
          <w:spacing w:val="-10"/>
        </w:rPr>
        <w:t xml:space="preserve"> </w:t>
      </w:r>
      <w:r>
        <w:t>where</w:t>
      </w:r>
      <w:r>
        <w:rPr>
          <w:spacing w:val="-8"/>
        </w:rPr>
        <w:t xml:space="preserve"> </w:t>
      </w:r>
      <w:r>
        <w:t xml:space="preserve">medical treatment is necessary this must be discussed and agreed with the child/young </w:t>
      </w:r>
      <w:r>
        <w:rPr>
          <w:spacing w:val="-3"/>
        </w:rPr>
        <w:t xml:space="preserve">person’s </w:t>
      </w:r>
      <w:r>
        <w:t>social worker/child protection team or the duty prior to medical</w:t>
      </w:r>
      <w:r>
        <w:rPr>
          <w:spacing w:val="-12"/>
        </w:rPr>
        <w:t xml:space="preserve"> </w:t>
      </w:r>
      <w:r>
        <w:t>appointment.</w:t>
      </w:r>
    </w:p>
    <w:p w14:paraId="45BE3076" w14:textId="77777777" w:rsidR="001F4069" w:rsidRDefault="001F4069" w:rsidP="001F4069">
      <w:pPr>
        <w:pStyle w:val="BodyText"/>
        <w:spacing w:before="2"/>
      </w:pPr>
    </w:p>
    <w:p w14:paraId="2C55F1BD" w14:textId="77777777" w:rsidR="001F4069" w:rsidRDefault="001F4069" w:rsidP="001F4069">
      <w:pPr>
        <w:pStyle w:val="Heading1"/>
        <w:jc w:val="both"/>
      </w:pPr>
      <w:r>
        <w:t>Reporting Procedures</w:t>
      </w:r>
    </w:p>
    <w:p w14:paraId="7827B573" w14:textId="77777777" w:rsidR="001F4069" w:rsidRDefault="001F4069" w:rsidP="001F4069">
      <w:pPr>
        <w:pStyle w:val="BodyText"/>
        <w:ind w:left="157" w:right="105"/>
        <w:jc w:val="both"/>
      </w:pPr>
      <w:r>
        <w:t xml:space="preserve">Following a disclosure or discovery of abuse, staff </w:t>
      </w:r>
      <w:r>
        <w:rPr>
          <w:u w:val="single"/>
        </w:rPr>
        <w:t>must</w:t>
      </w:r>
      <w:r>
        <w:t xml:space="preserve"> inform the Head Teacher immediately, unless that person is the subject of the allegation, in the absence of the Head Teacher, the school proprietor must be contacted.</w:t>
      </w:r>
    </w:p>
    <w:p w14:paraId="2668FC28" w14:textId="77777777" w:rsidR="001F4069" w:rsidRDefault="001F4069" w:rsidP="001F4069">
      <w:pPr>
        <w:pStyle w:val="BodyText"/>
        <w:spacing w:before="11"/>
        <w:rPr>
          <w:sz w:val="23"/>
        </w:rPr>
      </w:pPr>
    </w:p>
    <w:p w14:paraId="249E5C48" w14:textId="77777777" w:rsidR="001F4069" w:rsidRDefault="001F4069" w:rsidP="001F4069">
      <w:pPr>
        <w:pStyle w:val="BodyText"/>
        <w:ind w:left="157" w:right="107"/>
        <w:jc w:val="both"/>
      </w:pPr>
      <w:r>
        <w:t>Anyone receiving the allegation about staff or Management must report the concerns and not make an early decision about whether the allegation is true. Disciplinary action may be taken if allegations are not reported and handled in accordance with the procedure.</w:t>
      </w:r>
    </w:p>
    <w:p w14:paraId="6A46F026" w14:textId="77777777" w:rsidR="001F4069" w:rsidRDefault="001F4069" w:rsidP="001F4069">
      <w:pPr>
        <w:pStyle w:val="BodyText"/>
      </w:pPr>
    </w:p>
    <w:p w14:paraId="3E77D246" w14:textId="77777777" w:rsidR="001F4069" w:rsidRDefault="001F4069" w:rsidP="001F4069">
      <w:pPr>
        <w:pStyle w:val="BodyText"/>
        <w:spacing w:line="242" w:lineRule="auto"/>
        <w:ind w:left="157" w:right="103"/>
        <w:jc w:val="both"/>
      </w:pPr>
      <w:r>
        <w:t>On referral, the Designated Safeguarding Lead must immediately gather initial information as follows:</w:t>
      </w:r>
    </w:p>
    <w:p w14:paraId="1576E89A" w14:textId="0DE46086" w:rsidR="001F4069" w:rsidRPr="00BB7E84" w:rsidRDefault="001F4069" w:rsidP="00BB7E84">
      <w:pPr>
        <w:pStyle w:val="ListParagraph"/>
        <w:numPr>
          <w:ilvl w:val="0"/>
          <w:numId w:val="1"/>
        </w:numPr>
        <w:tabs>
          <w:tab w:val="left" w:pos="581"/>
          <w:tab w:val="left" w:pos="583"/>
        </w:tabs>
        <w:spacing w:before="163" w:line="240" w:lineRule="auto"/>
        <w:ind w:right="109"/>
        <w:jc w:val="both"/>
        <w:rPr>
          <w:rFonts w:ascii="Symbol" w:hAnsi="Symbol"/>
          <w:sz w:val="24"/>
        </w:rPr>
      </w:pPr>
      <w:r>
        <w:rPr>
          <w:sz w:val="24"/>
        </w:rPr>
        <w:t xml:space="preserve">Any initial recordings from the </w:t>
      </w:r>
      <w:r>
        <w:rPr>
          <w:spacing w:val="-3"/>
          <w:sz w:val="24"/>
        </w:rPr>
        <w:t xml:space="preserve">staff </w:t>
      </w:r>
      <w:r>
        <w:rPr>
          <w:sz w:val="24"/>
        </w:rPr>
        <w:t xml:space="preserve">member to whom the disclosure </w:t>
      </w:r>
      <w:r>
        <w:rPr>
          <w:spacing w:val="-3"/>
          <w:sz w:val="24"/>
        </w:rPr>
        <w:t xml:space="preserve">was </w:t>
      </w:r>
      <w:r>
        <w:rPr>
          <w:sz w:val="24"/>
        </w:rPr>
        <w:t>made including a completed Incident</w:t>
      </w:r>
      <w:r>
        <w:rPr>
          <w:spacing w:val="-2"/>
          <w:sz w:val="24"/>
        </w:rPr>
        <w:t xml:space="preserve"> </w:t>
      </w:r>
      <w:r>
        <w:rPr>
          <w:sz w:val="24"/>
        </w:rPr>
        <w:t>Form</w:t>
      </w:r>
    </w:p>
    <w:p w14:paraId="0D57B858" w14:textId="77777777" w:rsidR="00BB7E84" w:rsidRDefault="00BB7E84" w:rsidP="00BB7E84">
      <w:pPr>
        <w:pStyle w:val="ListParagraph"/>
        <w:tabs>
          <w:tab w:val="left" w:pos="581"/>
          <w:tab w:val="left" w:pos="583"/>
        </w:tabs>
        <w:spacing w:before="163" w:line="240" w:lineRule="auto"/>
        <w:ind w:left="582" w:right="109" w:firstLine="0"/>
        <w:jc w:val="both"/>
        <w:rPr>
          <w:rFonts w:ascii="Symbol" w:hAnsi="Symbol"/>
          <w:sz w:val="24"/>
        </w:rPr>
      </w:pPr>
    </w:p>
    <w:p w14:paraId="0DC60B3A" w14:textId="77777777" w:rsidR="001F4069" w:rsidRDefault="001F4069" w:rsidP="001F4069">
      <w:pPr>
        <w:pStyle w:val="ListParagraph"/>
        <w:numPr>
          <w:ilvl w:val="0"/>
          <w:numId w:val="1"/>
        </w:numPr>
        <w:tabs>
          <w:tab w:val="left" w:pos="581"/>
          <w:tab w:val="left" w:pos="583"/>
        </w:tabs>
        <w:ind w:hanging="426"/>
        <w:rPr>
          <w:rFonts w:ascii="Symbol" w:hAnsi="Symbol"/>
          <w:sz w:val="24"/>
        </w:rPr>
      </w:pPr>
      <w:r>
        <w:rPr>
          <w:sz w:val="24"/>
        </w:rPr>
        <w:t>Any relevant information from case files on the person(s)</w:t>
      </w:r>
      <w:r>
        <w:rPr>
          <w:spacing w:val="-18"/>
          <w:sz w:val="24"/>
        </w:rPr>
        <w:t xml:space="preserve"> </w:t>
      </w:r>
      <w:r>
        <w:rPr>
          <w:sz w:val="24"/>
        </w:rPr>
        <w:t>involved</w:t>
      </w:r>
    </w:p>
    <w:p w14:paraId="01A97B27" w14:textId="77777777" w:rsidR="001F4069" w:rsidRDefault="001F4069" w:rsidP="001F4069">
      <w:pPr>
        <w:pStyle w:val="ListParagraph"/>
        <w:numPr>
          <w:ilvl w:val="0"/>
          <w:numId w:val="1"/>
        </w:numPr>
        <w:tabs>
          <w:tab w:val="left" w:pos="581"/>
          <w:tab w:val="left" w:pos="583"/>
        </w:tabs>
        <w:spacing w:before="1"/>
        <w:ind w:hanging="426"/>
        <w:rPr>
          <w:rFonts w:ascii="Symbol" w:hAnsi="Symbol"/>
          <w:sz w:val="24"/>
        </w:rPr>
      </w:pPr>
      <w:r>
        <w:rPr>
          <w:sz w:val="24"/>
        </w:rPr>
        <w:t>Details from other agencies known to be</w:t>
      </w:r>
      <w:r>
        <w:rPr>
          <w:spacing w:val="-12"/>
          <w:sz w:val="24"/>
        </w:rPr>
        <w:t xml:space="preserve"> </w:t>
      </w:r>
      <w:r>
        <w:rPr>
          <w:sz w:val="24"/>
        </w:rPr>
        <w:t>involved</w:t>
      </w:r>
    </w:p>
    <w:p w14:paraId="5DE63ACB" w14:textId="77777777" w:rsidR="001F4069" w:rsidRDefault="001F4069" w:rsidP="00BB7E84">
      <w:pPr>
        <w:pStyle w:val="ListParagraph"/>
        <w:numPr>
          <w:ilvl w:val="0"/>
          <w:numId w:val="1"/>
        </w:numPr>
        <w:tabs>
          <w:tab w:val="left" w:pos="581"/>
          <w:tab w:val="left" w:pos="583"/>
        </w:tabs>
        <w:spacing w:line="242" w:lineRule="auto"/>
        <w:ind w:right="111"/>
        <w:jc w:val="both"/>
        <w:rPr>
          <w:rFonts w:ascii="Symbol" w:hAnsi="Symbol"/>
          <w:sz w:val="24"/>
        </w:rPr>
      </w:pPr>
      <w:r>
        <w:rPr>
          <w:spacing w:val="-4"/>
          <w:sz w:val="24"/>
        </w:rPr>
        <w:t xml:space="preserve">At </w:t>
      </w:r>
      <w:r>
        <w:rPr>
          <w:sz w:val="24"/>
        </w:rPr>
        <w:t xml:space="preserve">this </w:t>
      </w:r>
      <w:r>
        <w:rPr>
          <w:spacing w:val="-3"/>
          <w:sz w:val="24"/>
        </w:rPr>
        <w:t xml:space="preserve">stage </w:t>
      </w:r>
      <w:r>
        <w:rPr>
          <w:sz w:val="24"/>
        </w:rPr>
        <w:t xml:space="preserve">the Designated Safeguarding Lead should not commence any further interviews with </w:t>
      </w:r>
      <w:r>
        <w:rPr>
          <w:spacing w:val="-3"/>
          <w:sz w:val="24"/>
        </w:rPr>
        <w:t xml:space="preserve">staff </w:t>
      </w:r>
      <w:r>
        <w:rPr>
          <w:sz w:val="24"/>
        </w:rPr>
        <w:t>or children/young</w:t>
      </w:r>
      <w:r>
        <w:rPr>
          <w:spacing w:val="1"/>
          <w:sz w:val="24"/>
        </w:rPr>
        <w:t xml:space="preserve"> </w:t>
      </w:r>
      <w:r>
        <w:rPr>
          <w:sz w:val="24"/>
        </w:rPr>
        <w:t>people.</w:t>
      </w:r>
    </w:p>
    <w:p w14:paraId="646A5D5B" w14:textId="77777777" w:rsidR="001F4069" w:rsidRDefault="001F4069" w:rsidP="001F4069">
      <w:pPr>
        <w:pStyle w:val="BodyText"/>
        <w:spacing w:before="8"/>
        <w:rPr>
          <w:sz w:val="22"/>
        </w:rPr>
      </w:pPr>
    </w:p>
    <w:p w14:paraId="5F8C48AB" w14:textId="77777777" w:rsidR="001F4069" w:rsidRDefault="001F4069" w:rsidP="001F4069">
      <w:pPr>
        <w:pStyle w:val="BodyText"/>
        <w:ind w:left="157"/>
        <w:jc w:val="both"/>
      </w:pPr>
      <w:r>
        <w:t>This matter must then be reported to the School Proprietor/Safeguarding Lead.</w:t>
      </w:r>
    </w:p>
    <w:p w14:paraId="23CCB572" w14:textId="77777777" w:rsidR="001F4069" w:rsidRDefault="001F4069" w:rsidP="001F4069">
      <w:pPr>
        <w:pStyle w:val="BodyText"/>
      </w:pPr>
    </w:p>
    <w:p w14:paraId="7F598A69" w14:textId="5B07D0A4" w:rsidR="001F4069" w:rsidRDefault="001F4069" w:rsidP="001F4069">
      <w:pPr>
        <w:pStyle w:val="BodyText"/>
        <w:ind w:left="157" w:right="102"/>
        <w:jc w:val="both"/>
      </w:pPr>
      <w:r>
        <w:t xml:space="preserve">This matter must then be reported to the safeguarding lead, </w:t>
      </w:r>
      <w:r w:rsidR="005A137A">
        <w:t>school proprietor</w:t>
      </w:r>
      <w:r>
        <w:t xml:space="preserve"> to alert them for possible further action and any guidance required. This matter should be discussed with the Local Authority Designated Officer LADO at the local Children’s Services Department (helped by your notes), the child/young person’s Placing Authority Children’s Service Department, their Child Protection Team. The local children’s Services Department will give the service guidance on what to do next. They will set up as necessary an investigation as that is their statutory job. (If the allegation is about the Manager then you should contact the Director). Children’s Services should only be contacted if the Manager, Area Manager and Directors are unavailable for advice and guidance.</w:t>
      </w:r>
    </w:p>
    <w:p w14:paraId="291FE099" w14:textId="77777777" w:rsidR="001F4069" w:rsidRDefault="001F4069" w:rsidP="001F4069">
      <w:pPr>
        <w:pStyle w:val="BodyText"/>
        <w:spacing w:before="1"/>
      </w:pPr>
    </w:p>
    <w:p w14:paraId="46F80A33" w14:textId="77777777" w:rsidR="001F4069" w:rsidRDefault="001F4069" w:rsidP="001F4069">
      <w:pPr>
        <w:pStyle w:val="BodyText"/>
        <w:ind w:left="157" w:right="99"/>
        <w:jc w:val="both"/>
      </w:pPr>
      <w:r>
        <w:t>The Designated Safeguarding Lead (or school proprietor in the absence of the Head Teacher) is responsible for making immediate contact with the relevant child/young person’s Local Authority if there is an allegation/suspicion of abuse of a vulnerable child/young person.</w:t>
      </w:r>
    </w:p>
    <w:p w14:paraId="34AC1E58" w14:textId="77777777" w:rsidR="001F4069" w:rsidRDefault="001F4069" w:rsidP="001F4069">
      <w:pPr>
        <w:pStyle w:val="BodyText"/>
      </w:pPr>
    </w:p>
    <w:p w14:paraId="4A14EB50" w14:textId="77777777" w:rsidR="001F4069" w:rsidRDefault="001F4069" w:rsidP="001F4069">
      <w:pPr>
        <w:pStyle w:val="BodyText"/>
        <w:ind w:left="157" w:right="105"/>
        <w:jc w:val="both"/>
      </w:pPr>
      <w:r>
        <w:t>The</w:t>
      </w:r>
      <w:r>
        <w:rPr>
          <w:spacing w:val="-6"/>
        </w:rPr>
        <w:t xml:space="preserve"> </w:t>
      </w:r>
      <w:r>
        <w:t>child/young</w:t>
      </w:r>
      <w:r>
        <w:rPr>
          <w:spacing w:val="-6"/>
        </w:rPr>
        <w:t xml:space="preserve"> </w:t>
      </w:r>
      <w:r>
        <w:rPr>
          <w:spacing w:val="-3"/>
        </w:rPr>
        <w:t>person’s</w:t>
      </w:r>
      <w:r>
        <w:rPr>
          <w:spacing w:val="-5"/>
        </w:rPr>
        <w:t xml:space="preserve"> </w:t>
      </w:r>
      <w:r>
        <w:t>social</w:t>
      </w:r>
      <w:r>
        <w:rPr>
          <w:spacing w:val="-6"/>
        </w:rPr>
        <w:t xml:space="preserve"> </w:t>
      </w:r>
      <w:r>
        <w:t>services</w:t>
      </w:r>
      <w:r>
        <w:rPr>
          <w:spacing w:val="-6"/>
        </w:rPr>
        <w:t xml:space="preserve"> </w:t>
      </w:r>
      <w:r>
        <w:t>Emergency</w:t>
      </w:r>
      <w:r>
        <w:rPr>
          <w:spacing w:val="-4"/>
        </w:rPr>
        <w:t xml:space="preserve"> </w:t>
      </w:r>
      <w:r>
        <w:t>Duty</w:t>
      </w:r>
      <w:r>
        <w:rPr>
          <w:spacing w:val="-6"/>
        </w:rPr>
        <w:t xml:space="preserve"> Team </w:t>
      </w:r>
      <w:r>
        <w:t>(out</w:t>
      </w:r>
      <w:r>
        <w:rPr>
          <w:spacing w:val="-6"/>
        </w:rPr>
        <w:t xml:space="preserve"> </w:t>
      </w:r>
      <w:r>
        <w:t>of</w:t>
      </w:r>
      <w:r>
        <w:rPr>
          <w:spacing w:val="-5"/>
        </w:rPr>
        <w:t xml:space="preserve"> </w:t>
      </w:r>
      <w:r>
        <w:t>hours)</w:t>
      </w:r>
      <w:r>
        <w:rPr>
          <w:spacing w:val="-5"/>
        </w:rPr>
        <w:t xml:space="preserve"> </w:t>
      </w:r>
      <w:r>
        <w:t>should</w:t>
      </w:r>
      <w:r>
        <w:rPr>
          <w:spacing w:val="-6"/>
        </w:rPr>
        <w:t xml:space="preserve"> </w:t>
      </w:r>
      <w:r>
        <w:t>be</w:t>
      </w:r>
      <w:r>
        <w:rPr>
          <w:spacing w:val="-6"/>
        </w:rPr>
        <w:t xml:space="preserve"> </w:t>
      </w:r>
      <w:r>
        <w:t>contacted only in emergency situations when immediate action is required to protect a vulnerable child/young</w:t>
      </w:r>
      <w:r>
        <w:rPr>
          <w:spacing w:val="-3"/>
        </w:rPr>
        <w:t xml:space="preserve"> </w:t>
      </w:r>
      <w:r>
        <w:t>person.</w:t>
      </w:r>
    </w:p>
    <w:p w14:paraId="1F9431A2" w14:textId="77777777" w:rsidR="001F4069" w:rsidRDefault="001F4069" w:rsidP="001F4069">
      <w:pPr>
        <w:pStyle w:val="BodyText"/>
        <w:spacing w:before="11"/>
        <w:rPr>
          <w:sz w:val="23"/>
        </w:rPr>
      </w:pPr>
    </w:p>
    <w:p w14:paraId="1340D7F7" w14:textId="77777777" w:rsidR="001F4069" w:rsidRDefault="001F4069" w:rsidP="001F4069">
      <w:pPr>
        <w:pStyle w:val="BodyText"/>
        <w:ind w:left="157" w:right="106"/>
        <w:jc w:val="both"/>
      </w:pPr>
      <w:r>
        <w:t>The social work team will take responsibility for co-ordination of the investigation/assessment of the alleged abuse.</w:t>
      </w:r>
    </w:p>
    <w:p w14:paraId="39A9D67A" w14:textId="77777777" w:rsidR="001F4069" w:rsidRDefault="001F4069" w:rsidP="001F4069">
      <w:pPr>
        <w:pStyle w:val="BodyText"/>
        <w:spacing w:before="2"/>
        <w:rPr>
          <w:sz w:val="23"/>
        </w:rPr>
      </w:pPr>
    </w:p>
    <w:p w14:paraId="4395E58E" w14:textId="77777777" w:rsidR="001F4069" w:rsidRDefault="001F4069" w:rsidP="001F4069">
      <w:pPr>
        <w:pStyle w:val="Heading1"/>
        <w:spacing w:before="1"/>
        <w:jc w:val="both"/>
      </w:pPr>
      <w:r>
        <w:t>Early Help Procedures</w:t>
      </w:r>
    </w:p>
    <w:p w14:paraId="68944D41" w14:textId="77777777" w:rsidR="001F4069" w:rsidRDefault="001F4069" w:rsidP="001F4069">
      <w:pPr>
        <w:pStyle w:val="BodyText"/>
        <w:ind w:left="157" w:right="103"/>
        <w:jc w:val="both"/>
      </w:pPr>
      <w:r>
        <w:t xml:space="preserve">Keeping Children </w:t>
      </w:r>
      <w:r>
        <w:rPr>
          <w:spacing w:val="-3"/>
        </w:rPr>
        <w:t xml:space="preserve">Safe </w:t>
      </w:r>
      <w:r>
        <w:t xml:space="preserve">in Education (2020) and Working </w:t>
      </w:r>
      <w:r>
        <w:rPr>
          <w:spacing w:val="-4"/>
        </w:rPr>
        <w:t xml:space="preserve">Together </w:t>
      </w:r>
      <w:r>
        <w:t>to Safeguard Children (2018) set out a clear expectation that local agencies and schools will work together and collaborate to identify those</w:t>
      </w:r>
      <w:r>
        <w:rPr>
          <w:spacing w:val="-13"/>
        </w:rPr>
        <w:t xml:space="preserve"> </w:t>
      </w:r>
      <w:r>
        <w:t>children</w:t>
      </w:r>
      <w:r>
        <w:rPr>
          <w:spacing w:val="-11"/>
        </w:rPr>
        <w:t xml:space="preserve"> </w:t>
      </w:r>
      <w:r>
        <w:t>with</w:t>
      </w:r>
      <w:r>
        <w:rPr>
          <w:spacing w:val="-11"/>
        </w:rPr>
        <w:t xml:space="preserve"> </w:t>
      </w:r>
      <w:r>
        <w:t>additional</w:t>
      </w:r>
      <w:r>
        <w:rPr>
          <w:spacing w:val="-14"/>
        </w:rPr>
        <w:t xml:space="preserve"> </w:t>
      </w:r>
      <w:r>
        <w:t>needs</w:t>
      </w:r>
      <w:r>
        <w:rPr>
          <w:spacing w:val="-12"/>
        </w:rPr>
        <w:t xml:space="preserve"> </w:t>
      </w:r>
      <w:r>
        <w:t>and</w:t>
      </w:r>
      <w:r>
        <w:rPr>
          <w:spacing w:val="-13"/>
        </w:rPr>
        <w:t xml:space="preserve"> </w:t>
      </w:r>
      <w:r>
        <w:t>provide</w:t>
      </w:r>
      <w:r>
        <w:rPr>
          <w:spacing w:val="-10"/>
        </w:rPr>
        <w:t xml:space="preserve"> </w:t>
      </w:r>
      <w:r>
        <w:t>support</w:t>
      </w:r>
      <w:r>
        <w:rPr>
          <w:spacing w:val="-13"/>
        </w:rPr>
        <w:t xml:space="preserve"> </w:t>
      </w:r>
      <w:r>
        <w:t>as</w:t>
      </w:r>
      <w:r>
        <w:rPr>
          <w:spacing w:val="-12"/>
        </w:rPr>
        <w:t xml:space="preserve"> </w:t>
      </w:r>
      <w:r>
        <w:t>soon</w:t>
      </w:r>
      <w:r>
        <w:rPr>
          <w:spacing w:val="-11"/>
        </w:rPr>
        <w:t xml:space="preserve"> </w:t>
      </w:r>
      <w:r>
        <w:t>as</w:t>
      </w:r>
      <w:r>
        <w:rPr>
          <w:spacing w:val="-14"/>
        </w:rPr>
        <w:t xml:space="preserve"> </w:t>
      </w:r>
      <w:r>
        <w:t>a</w:t>
      </w:r>
      <w:r>
        <w:rPr>
          <w:spacing w:val="-13"/>
        </w:rPr>
        <w:t xml:space="preserve"> </w:t>
      </w:r>
      <w:r>
        <w:t>problem</w:t>
      </w:r>
      <w:r>
        <w:rPr>
          <w:spacing w:val="-11"/>
        </w:rPr>
        <w:t xml:space="preserve"> </w:t>
      </w:r>
      <w:r>
        <w:t>emerges.</w:t>
      </w:r>
      <w:r>
        <w:rPr>
          <w:spacing w:val="-12"/>
        </w:rPr>
        <w:t xml:space="preserve"> </w:t>
      </w:r>
      <w:r>
        <w:t xml:space="preserve">Providing early help is </w:t>
      </w:r>
      <w:r>
        <w:rPr>
          <w:spacing w:val="-3"/>
        </w:rPr>
        <w:t xml:space="preserve">far </w:t>
      </w:r>
      <w:r>
        <w:t xml:space="preserve">more effective in promoting the welfare of children- and keeping them safe- than reacting </w:t>
      </w:r>
      <w:r>
        <w:rPr>
          <w:spacing w:val="-5"/>
        </w:rPr>
        <w:t xml:space="preserve">later, </w:t>
      </w:r>
      <w:r>
        <w:t xml:space="preserve">when any problems, </w:t>
      </w:r>
      <w:r>
        <w:rPr>
          <w:spacing w:val="-3"/>
        </w:rPr>
        <w:t xml:space="preserve">for </w:t>
      </w:r>
      <w:r>
        <w:t xml:space="preserve">example neglect, may have become more entrenched. The importance of using a child-centred approach in following the </w:t>
      </w:r>
      <w:r>
        <w:rPr>
          <w:spacing w:val="-3"/>
        </w:rPr>
        <w:t xml:space="preserve">child’s </w:t>
      </w:r>
      <w:r>
        <w:t xml:space="preserve">journey is also emphasised. </w:t>
      </w:r>
      <w:r>
        <w:rPr>
          <w:spacing w:val="-11"/>
        </w:rPr>
        <w:t xml:space="preserve">To </w:t>
      </w:r>
      <w:r>
        <w:t xml:space="preserve">achieve this, members of </w:t>
      </w:r>
      <w:r>
        <w:rPr>
          <w:spacing w:val="-3"/>
        </w:rPr>
        <w:t xml:space="preserve">staff </w:t>
      </w:r>
      <w:r>
        <w:t>involved in the Early Help process must have a clear understanding of the needs and the views of the individual child in their family and community context.</w:t>
      </w:r>
    </w:p>
    <w:p w14:paraId="1C649A32" w14:textId="77777777" w:rsidR="001F4069" w:rsidRDefault="001F4069" w:rsidP="001F4069">
      <w:pPr>
        <w:pStyle w:val="BodyText"/>
        <w:spacing w:before="10"/>
        <w:rPr>
          <w:sz w:val="23"/>
        </w:rPr>
      </w:pPr>
    </w:p>
    <w:p w14:paraId="5A7C3300" w14:textId="7947BC44" w:rsidR="001F4069" w:rsidRDefault="001F4069" w:rsidP="001F4069">
      <w:pPr>
        <w:pStyle w:val="BodyText"/>
        <w:spacing w:before="1"/>
        <w:ind w:left="157" w:right="102"/>
        <w:jc w:val="both"/>
      </w:pPr>
      <w:r>
        <w:t xml:space="preserve">Our school is committed to ensuring everything possible is done to prevent the unnecessary escalation of issues or problems. Children, young people and their families will be </w:t>
      </w:r>
      <w:r>
        <w:rPr>
          <w:spacing w:val="-3"/>
        </w:rPr>
        <w:t xml:space="preserve">offered </w:t>
      </w:r>
      <w:r>
        <w:t xml:space="preserve">help when needs and/or concerns are </w:t>
      </w:r>
      <w:r>
        <w:rPr>
          <w:spacing w:val="-3"/>
        </w:rPr>
        <w:t xml:space="preserve">first </w:t>
      </w:r>
      <w:r>
        <w:t>identified and, as a consequence of the early help offered, children’s</w:t>
      </w:r>
      <w:r>
        <w:rPr>
          <w:spacing w:val="-16"/>
        </w:rPr>
        <w:t xml:space="preserve"> </w:t>
      </w:r>
      <w:r>
        <w:t>circumstances</w:t>
      </w:r>
      <w:r>
        <w:rPr>
          <w:spacing w:val="-16"/>
        </w:rPr>
        <w:t xml:space="preserve"> </w:t>
      </w:r>
      <w:r>
        <w:t>will</w:t>
      </w:r>
      <w:r>
        <w:rPr>
          <w:spacing w:val="-16"/>
        </w:rPr>
        <w:t xml:space="preserve"> </w:t>
      </w:r>
      <w:r>
        <w:t>improve</w:t>
      </w:r>
      <w:r>
        <w:rPr>
          <w:spacing w:val="-14"/>
        </w:rPr>
        <w:t xml:space="preserve"> </w:t>
      </w:r>
      <w:r>
        <w:t>and,</w:t>
      </w:r>
      <w:r>
        <w:rPr>
          <w:spacing w:val="-17"/>
        </w:rPr>
        <w:t xml:space="preserve"> </w:t>
      </w:r>
      <w:r>
        <w:t>in</w:t>
      </w:r>
      <w:r>
        <w:rPr>
          <w:spacing w:val="-14"/>
        </w:rPr>
        <w:t xml:space="preserve"> </w:t>
      </w:r>
      <w:r>
        <w:t>some</w:t>
      </w:r>
      <w:r>
        <w:rPr>
          <w:spacing w:val="-14"/>
        </w:rPr>
        <w:t xml:space="preserve"> </w:t>
      </w:r>
      <w:r>
        <w:t>cases,</w:t>
      </w:r>
      <w:r>
        <w:rPr>
          <w:spacing w:val="-15"/>
        </w:rPr>
        <w:t xml:space="preserve"> </w:t>
      </w:r>
      <w:r>
        <w:t>the</w:t>
      </w:r>
      <w:r>
        <w:rPr>
          <w:spacing w:val="-15"/>
        </w:rPr>
        <w:t xml:space="preserve"> </w:t>
      </w:r>
      <w:r>
        <w:t>need</w:t>
      </w:r>
      <w:r>
        <w:rPr>
          <w:spacing w:val="-16"/>
        </w:rPr>
        <w:t xml:space="preserve"> </w:t>
      </w:r>
      <w:r>
        <w:rPr>
          <w:spacing w:val="-2"/>
        </w:rPr>
        <w:t>for</w:t>
      </w:r>
      <w:r>
        <w:rPr>
          <w:spacing w:val="-15"/>
        </w:rPr>
        <w:t xml:space="preserve"> </w:t>
      </w:r>
      <w:r>
        <w:t>more</w:t>
      </w:r>
      <w:r>
        <w:rPr>
          <w:spacing w:val="-14"/>
        </w:rPr>
        <w:t xml:space="preserve"> </w:t>
      </w:r>
      <w:r>
        <w:t>intrusive</w:t>
      </w:r>
      <w:r>
        <w:rPr>
          <w:spacing w:val="-12"/>
        </w:rPr>
        <w:t xml:space="preserve"> </w:t>
      </w:r>
      <w:r>
        <w:t>and</w:t>
      </w:r>
      <w:r>
        <w:rPr>
          <w:spacing w:val="-16"/>
        </w:rPr>
        <w:t xml:space="preserve"> </w:t>
      </w:r>
      <w:r>
        <w:t>intensive services are lessened or</w:t>
      </w:r>
      <w:r>
        <w:rPr>
          <w:spacing w:val="-3"/>
        </w:rPr>
        <w:t xml:space="preserve"> </w:t>
      </w:r>
      <w:r>
        <w:t>avoided.</w:t>
      </w:r>
    </w:p>
    <w:p w14:paraId="500E74AA" w14:textId="77777777" w:rsidR="00BB7E84" w:rsidRDefault="00BB7E84" w:rsidP="001F4069">
      <w:pPr>
        <w:pStyle w:val="BodyText"/>
        <w:spacing w:before="1"/>
        <w:ind w:left="157" w:right="102"/>
        <w:jc w:val="both"/>
      </w:pPr>
    </w:p>
    <w:p w14:paraId="0D4DF923" w14:textId="77777777" w:rsidR="001F4069" w:rsidRDefault="001F4069" w:rsidP="001F4069">
      <w:pPr>
        <w:pStyle w:val="BodyText"/>
        <w:spacing w:before="52" w:line="292" w:lineRule="exact"/>
        <w:ind w:left="157"/>
      </w:pPr>
      <w:r>
        <w:t>The guiding principles of Early Help are:</w:t>
      </w:r>
    </w:p>
    <w:p w14:paraId="035B69D1" w14:textId="77777777" w:rsidR="001F4069" w:rsidRDefault="001F4069" w:rsidP="001F4069">
      <w:pPr>
        <w:pStyle w:val="ListParagraph"/>
        <w:numPr>
          <w:ilvl w:val="1"/>
          <w:numId w:val="1"/>
        </w:numPr>
        <w:tabs>
          <w:tab w:val="left" w:pos="877"/>
          <w:tab w:val="left" w:pos="878"/>
        </w:tabs>
        <w:spacing w:line="240" w:lineRule="auto"/>
        <w:ind w:right="105"/>
        <w:rPr>
          <w:rFonts w:ascii="Symbol" w:hAnsi="Symbol"/>
          <w:sz w:val="24"/>
        </w:rPr>
      </w:pPr>
      <w:r>
        <w:rPr>
          <w:sz w:val="24"/>
        </w:rPr>
        <w:t xml:space="preserve">High quality early identification and intervention </w:t>
      </w:r>
      <w:r>
        <w:rPr>
          <w:spacing w:val="-3"/>
          <w:sz w:val="24"/>
        </w:rPr>
        <w:t xml:space="preserve">for </w:t>
      </w:r>
      <w:r>
        <w:rPr>
          <w:sz w:val="24"/>
        </w:rPr>
        <w:t>all children who need it, as well as effective integrated support for children with the most complex</w:t>
      </w:r>
      <w:r>
        <w:rPr>
          <w:spacing w:val="-18"/>
          <w:sz w:val="24"/>
        </w:rPr>
        <w:t xml:space="preserve"> </w:t>
      </w:r>
      <w:proofErr w:type="gramStart"/>
      <w:r>
        <w:rPr>
          <w:sz w:val="24"/>
        </w:rPr>
        <w:t>needs;</w:t>
      </w:r>
      <w:proofErr w:type="gramEnd"/>
    </w:p>
    <w:p w14:paraId="64F72FF2" w14:textId="77777777" w:rsidR="001F4069" w:rsidRDefault="001F4069" w:rsidP="001F4069">
      <w:pPr>
        <w:pStyle w:val="ListParagraph"/>
        <w:numPr>
          <w:ilvl w:val="1"/>
          <w:numId w:val="1"/>
        </w:numPr>
        <w:tabs>
          <w:tab w:val="left" w:pos="877"/>
          <w:tab w:val="left" w:pos="878"/>
        </w:tabs>
        <w:spacing w:line="242" w:lineRule="auto"/>
        <w:ind w:right="106"/>
        <w:rPr>
          <w:rFonts w:ascii="Symbol" w:hAnsi="Symbol"/>
          <w:sz w:val="24"/>
        </w:rPr>
      </w:pPr>
      <w:r>
        <w:rPr>
          <w:sz w:val="24"/>
        </w:rPr>
        <w:t>preventative</w:t>
      </w:r>
      <w:r>
        <w:rPr>
          <w:spacing w:val="-11"/>
          <w:sz w:val="24"/>
        </w:rPr>
        <w:t xml:space="preserve"> </w:t>
      </w:r>
      <w:r>
        <w:rPr>
          <w:sz w:val="24"/>
        </w:rPr>
        <w:t>approach:</w:t>
      </w:r>
      <w:r>
        <w:rPr>
          <w:spacing w:val="-14"/>
          <w:sz w:val="24"/>
        </w:rPr>
        <w:t xml:space="preserve"> </w:t>
      </w:r>
      <w:r>
        <w:rPr>
          <w:sz w:val="24"/>
        </w:rPr>
        <w:t>we</w:t>
      </w:r>
      <w:r>
        <w:rPr>
          <w:spacing w:val="-9"/>
          <w:sz w:val="24"/>
        </w:rPr>
        <w:t xml:space="preserve"> </w:t>
      </w:r>
      <w:r>
        <w:rPr>
          <w:sz w:val="24"/>
        </w:rPr>
        <w:t>aim</w:t>
      </w:r>
      <w:r>
        <w:rPr>
          <w:spacing w:val="-11"/>
          <w:sz w:val="24"/>
        </w:rPr>
        <w:t xml:space="preserve"> </w:t>
      </w:r>
      <w:r>
        <w:rPr>
          <w:sz w:val="24"/>
        </w:rPr>
        <w:t>to</w:t>
      </w:r>
      <w:r>
        <w:rPr>
          <w:spacing w:val="-10"/>
          <w:sz w:val="24"/>
        </w:rPr>
        <w:t xml:space="preserve"> </w:t>
      </w:r>
      <w:r>
        <w:rPr>
          <w:sz w:val="24"/>
        </w:rPr>
        <w:t>work</w:t>
      </w:r>
      <w:r>
        <w:rPr>
          <w:spacing w:val="-10"/>
          <w:sz w:val="24"/>
        </w:rPr>
        <w:t xml:space="preserve"> </w:t>
      </w:r>
      <w:r>
        <w:rPr>
          <w:sz w:val="24"/>
        </w:rPr>
        <w:t>with</w:t>
      </w:r>
      <w:r>
        <w:rPr>
          <w:spacing w:val="-11"/>
          <w:sz w:val="24"/>
        </w:rPr>
        <w:t xml:space="preserve"> </w:t>
      </w:r>
      <w:r>
        <w:rPr>
          <w:sz w:val="24"/>
        </w:rPr>
        <w:t>families</w:t>
      </w:r>
      <w:r>
        <w:rPr>
          <w:spacing w:val="-11"/>
          <w:sz w:val="24"/>
        </w:rPr>
        <w:t xml:space="preserve"> </w:t>
      </w:r>
      <w:r>
        <w:rPr>
          <w:sz w:val="24"/>
        </w:rPr>
        <w:t>to</w:t>
      </w:r>
      <w:r>
        <w:rPr>
          <w:spacing w:val="-11"/>
          <w:sz w:val="24"/>
        </w:rPr>
        <w:t xml:space="preserve"> </w:t>
      </w:r>
      <w:r>
        <w:rPr>
          <w:sz w:val="24"/>
        </w:rPr>
        <w:t>enable</w:t>
      </w:r>
      <w:r>
        <w:rPr>
          <w:spacing w:val="-13"/>
          <w:sz w:val="24"/>
        </w:rPr>
        <w:t xml:space="preserve"> </w:t>
      </w:r>
      <w:r>
        <w:rPr>
          <w:sz w:val="24"/>
        </w:rPr>
        <w:t>them</w:t>
      </w:r>
      <w:r>
        <w:rPr>
          <w:spacing w:val="-13"/>
          <w:sz w:val="24"/>
        </w:rPr>
        <w:t xml:space="preserve"> </w:t>
      </w:r>
      <w:r>
        <w:rPr>
          <w:sz w:val="24"/>
        </w:rPr>
        <w:t>to</w:t>
      </w:r>
      <w:r>
        <w:rPr>
          <w:spacing w:val="-11"/>
          <w:sz w:val="24"/>
        </w:rPr>
        <w:t xml:space="preserve"> </w:t>
      </w:r>
      <w:r>
        <w:rPr>
          <w:sz w:val="24"/>
        </w:rPr>
        <w:t>build</w:t>
      </w:r>
      <w:r>
        <w:rPr>
          <w:spacing w:val="-10"/>
          <w:sz w:val="24"/>
        </w:rPr>
        <w:t xml:space="preserve"> </w:t>
      </w:r>
      <w:r>
        <w:rPr>
          <w:sz w:val="24"/>
        </w:rPr>
        <w:t>resilience</w:t>
      </w:r>
      <w:r>
        <w:rPr>
          <w:spacing w:val="-11"/>
          <w:sz w:val="24"/>
        </w:rPr>
        <w:t xml:space="preserve"> </w:t>
      </w:r>
      <w:r>
        <w:rPr>
          <w:sz w:val="24"/>
        </w:rPr>
        <w:t>and improve their capacity to help themselves should problems arise in the</w:t>
      </w:r>
      <w:r>
        <w:rPr>
          <w:spacing w:val="-24"/>
          <w:sz w:val="24"/>
        </w:rPr>
        <w:t xml:space="preserve"> </w:t>
      </w:r>
      <w:proofErr w:type="gramStart"/>
      <w:r>
        <w:rPr>
          <w:sz w:val="24"/>
        </w:rPr>
        <w:t>future;</w:t>
      </w:r>
      <w:proofErr w:type="gramEnd"/>
    </w:p>
    <w:p w14:paraId="79F73984" w14:textId="77777777" w:rsidR="001F4069" w:rsidRDefault="001F4069" w:rsidP="001F4069">
      <w:pPr>
        <w:pStyle w:val="ListParagraph"/>
        <w:numPr>
          <w:ilvl w:val="1"/>
          <w:numId w:val="1"/>
        </w:numPr>
        <w:tabs>
          <w:tab w:val="left" w:pos="877"/>
          <w:tab w:val="left" w:pos="878"/>
        </w:tabs>
        <w:spacing w:line="301" w:lineRule="exact"/>
        <w:ind w:hanging="361"/>
        <w:rPr>
          <w:rFonts w:ascii="Symbol" w:hAnsi="Symbol"/>
          <w:sz w:val="24"/>
        </w:rPr>
      </w:pPr>
      <w:r>
        <w:rPr>
          <w:sz w:val="24"/>
        </w:rPr>
        <w:t xml:space="preserve">early intervention may occur at </w:t>
      </w:r>
      <w:r>
        <w:rPr>
          <w:spacing w:val="-3"/>
          <w:sz w:val="24"/>
        </w:rPr>
        <w:t xml:space="preserve">any </w:t>
      </w:r>
      <w:r>
        <w:rPr>
          <w:sz w:val="24"/>
        </w:rPr>
        <w:t xml:space="preserve">point in a </w:t>
      </w:r>
      <w:r>
        <w:rPr>
          <w:spacing w:val="-4"/>
          <w:sz w:val="24"/>
        </w:rPr>
        <w:t>child’s</w:t>
      </w:r>
      <w:r>
        <w:rPr>
          <w:spacing w:val="-1"/>
          <w:sz w:val="24"/>
        </w:rPr>
        <w:t xml:space="preserve"> </w:t>
      </w:r>
      <w:proofErr w:type="gramStart"/>
      <w:r>
        <w:rPr>
          <w:sz w:val="24"/>
        </w:rPr>
        <w:t>life;</w:t>
      </w:r>
      <w:proofErr w:type="gramEnd"/>
    </w:p>
    <w:p w14:paraId="1C667EA8" w14:textId="77777777" w:rsidR="001F4069" w:rsidRDefault="001F4069" w:rsidP="001F4069">
      <w:pPr>
        <w:pStyle w:val="ListParagraph"/>
        <w:numPr>
          <w:ilvl w:val="1"/>
          <w:numId w:val="1"/>
        </w:numPr>
        <w:tabs>
          <w:tab w:val="left" w:pos="877"/>
          <w:tab w:val="left" w:pos="878"/>
        </w:tabs>
        <w:spacing w:line="242" w:lineRule="auto"/>
        <w:ind w:right="106"/>
        <w:rPr>
          <w:rFonts w:ascii="Symbol" w:hAnsi="Symbol"/>
          <w:sz w:val="24"/>
        </w:rPr>
      </w:pPr>
      <w:r>
        <w:rPr>
          <w:sz w:val="24"/>
        </w:rPr>
        <w:t>children, young people and their families are listened tier neo, practice is focused on their needs which is captured In the Early Help</w:t>
      </w:r>
      <w:r>
        <w:rPr>
          <w:spacing w:val="-6"/>
          <w:sz w:val="24"/>
        </w:rPr>
        <w:t xml:space="preserve"> </w:t>
      </w:r>
      <w:r>
        <w:rPr>
          <w:sz w:val="24"/>
        </w:rPr>
        <w:t>Assessment:</w:t>
      </w:r>
    </w:p>
    <w:p w14:paraId="2315B6B2" w14:textId="77777777" w:rsidR="001F4069" w:rsidRDefault="001F4069" w:rsidP="001F4069">
      <w:pPr>
        <w:pStyle w:val="ListParagraph"/>
        <w:numPr>
          <w:ilvl w:val="1"/>
          <w:numId w:val="1"/>
        </w:numPr>
        <w:tabs>
          <w:tab w:val="left" w:pos="877"/>
          <w:tab w:val="left" w:pos="878"/>
        </w:tabs>
        <w:spacing w:line="301" w:lineRule="exact"/>
        <w:ind w:hanging="361"/>
        <w:rPr>
          <w:rFonts w:ascii="Symbol" w:hAnsi="Symbol"/>
          <w:sz w:val="24"/>
        </w:rPr>
      </w:pPr>
      <w:r>
        <w:rPr>
          <w:sz w:val="24"/>
        </w:rPr>
        <w:t>The journey of the child is captured through their wishes and</w:t>
      </w:r>
      <w:r>
        <w:rPr>
          <w:spacing w:val="-15"/>
          <w:sz w:val="24"/>
        </w:rPr>
        <w:t xml:space="preserve"> </w:t>
      </w:r>
      <w:proofErr w:type="gramStart"/>
      <w:r>
        <w:rPr>
          <w:sz w:val="24"/>
        </w:rPr>
        <w:t>feelings;</w:t>
      </w:r>
      <w:proofErr w:type="gramEnd"/>
    </w:p>
    <w:p w14:paraId="130E7EF8" w14:textId="77777777" w:rsidR="001F4069" w:rsidRDefault="001F4069" w:rsidP="001F4069">
      <w:pPr>
        <w:pStyle w:val="ListParagraph"/>
        <w:numPr>
          <w:ilvl w:val="1"/>
          <w:numId w:val="1"/>
        </w:numPr>
        <w:tabs>
          <w:tab w:val="left" w:pos="878"/>
        </w:tabs>
        <w:spacing w:line="240" w:lineRule="auto"/>
        <w:ind w:right="104"/>
        <w:jc w:val="both"/>
        <w:rPr>
          <w:rFonts w:ascii="Symbol" w:hAnsi="Symbol"/>
          <w:sz w:val="24"/>
        </w:rPr>
      </w:pPr>
      <w:r>
        <w:rPr>
          <w:spacing w:val="-11"/>
          <w:sz w:val="24"/>
        </w:rPr>
        <w:t xml:space="preserve">To </w:t>
      </w:r>
      <w:r>
        <w:rPr>
          <w:sz w:val="24"/>
        </w:rPr>
        <w:t xml:space="preserve">achieve better outcomes </w:t>
      </w:r>
      <w:r>
        <w:rPr>
          <w:spacing w:val="-3"/>
          <w:sz w:val="24"/>
        </w:rPr>
        <w:t xml:space="preserve">for </w:t>
      </w:r>
      <w:r>
        <w:rPr>
          <w:sz w:val="24"/>
        </w:rPr>
        <w:t xml:space="preserve">children, young people and families, we see early interventions and prevention as a shared responsibility, where agencies work </w:t>
      </w:r>
      <w:r>
        <w:rPr>
          <w:spacing w:val="-4"/>
          <w:sz w:val="24"/>
        </w:rPr>
        <w:t xml:space="preserve">together, </w:t>
      </w:r>
      <w:r>
        <w:rPr>
          <w:sz w:val="24"/>
        </w:rPr>
        <w:t>jointly ‘holding the baton’ for children and</w:t>
      </w:r>
      <w:r>
        <w:rPr>
          <w:spacing w:val="-8"/>
          <w:sz w:val="24"/>
        </w:rPr>
        <w:t xml:space="preserve"> </w:t>
      </w:r>
      <w:proofErr w:type="gramStart"/>
      <w:r>
        <w:rPr>
          <w:sz w:val="24"/>
        </w:rPr>
        <w:t>families;</w:t>
      </w:r>
      <w:proofErr w:type="gramEnd"/>
    </w:p>
    <w:p w14:paraId="2E299B54" w14:textId="77777777" w:rsidR="001F4069" w:rsidRDefault="001F4069" w:rsidP="001F4069">
      <w:pPr>
        <w:pStyle w:val="ListParagraph"/>
        <w:numPr>
          <w:ilvl w:val="1"/>
          <w:numId w:val="1"/>
        </w:numPr>
        <w:tabs>
          <w:tab w:val="left" w:pos="878"/>
        </w:tabs>
        <w:spacing w:line="240" w:lineRule="auto"/>
        <w:ind w:right="101"/>
        <w:jc w:val="both"/>
        <w:rPr>
          <w:rFonts w:ascii="Symbol" w:hAnsi="Symbol"/>
          <w:sz w:val="24"/>
        </w:rPr>
      </w:pPr>
      <w:r>
        <w:rPr>
          <w:sz w:val="24"/>
        </w:rPr>
        <w:t xml:space="preserve">Safeguarding is </w:t>
      </w:r>
      <w:r>
        <w:rPr>
          <w:spacing w:val="-3"/>
          <w:sz w:val="24"/>
        </w:rPr>
        <w:t xml:space="preserve">everyone’s </w:t>
      </w:r>
      <w:r>
        <w:rPr>
          <w:sz w:val="24"/>
        </w:rPr>
        <w:t>responsibility and the welfare of the child/young person is paramount.</w:t>
      </w:r>
    </w:p>
    <w:p w14:paraId="0D38B7F1" w14:textId="77777777" w:rsidR="001F4069" w:rsidRDefault="001F4069" w:rsidP="001F4069">
      <w:pPr>
        <w:pStyle w:val="BodyText"/>
        <w:spacing w:before="10"/>
        <w:rPr>
          <w:sz w:val="23"/>
        </w:rPr>
      </w:pPr>
    </w:p>
    <w:p w14:paraId="53F54488" w14:textId="77777777" w:rsidR="001F4069" w:rsidRDefault="001F4069" w:rsidP="001F4069">
      <w:pPr>
        <w:pStyle w:val="BodyText"/>
        <w:spacing w:before="1"/>
        <w:ind w:left="157" w:right="104"/>
        <w:jc w:val="both"/>
      </w:pPr>
      <w:r>
        <w:t>Staging intervention is an inclusive approach, involving parent/carers, children and young people, our</w:t>
      </w:r>
      <w:r>
        <w:rPr>
          <w:spacing w:val="-5"/>
        </w:rPr>
        <w:t xml:space="preserve"> </w:t>
      </w:r>
      <w:r>
        <w:t>school,</w:t>
      </w:r>
      <w:r>
        <w:rPr>
          <w:spacing w:val="-7"/>
        </w:rPr>
        <w:t xml:space="preserve"> </w:t>
      </w:r>
      <w:r>
        <w:t>relevant</w:t>
      </w:r>
      <w:r>
        <w:rPr>
          <w:spacing w:val="-4"/>
        </w:rPr>
        <w:t xml:space="preserve"> </w:t>
      </w:r>
      <w:r>
        <w:t>professionals</w:t>
      </w:r>
      <w:r>
        <w:rPr>
          <w:spacing w:val="-5"/>
        </w:rPr>
        <w:t xml:space="preserve"> </w:t>
      </w:r>
      <w:r>
        <w:t>and</w:t>
      </w:r>
      <w:r>
        <w:rPr>
          <w:spacing w:val="-3"/>
        </w:rPr>
        <w:t xml:space="preserve"> </w:t>
      </w:r>
      <w:r>
        <w:t>support</w:t>
      </w:r>
      <w:r>
        <w:rPr>
          <w:spacing w:val="-2"/>
        </w:rPr>
        <w:t xml:space="preserve"> </w:t>
      </w:r>
      <w:r>
        <w:t>services,</w:t>
      </w:r>
      <w:r>
        <w:rPr>
          <w:spacing w:val="-2"/>
        </w:rPr>
        <w:t xml:space="preserve"> </w:t>
      </w:r>
      <w:r>
        <w:t>which</w:t>
      </w:r>
      <w:r>
        <w:rPr>
          <w:spacing w:val="-4"/>
        </w:rPr>
        <w:t xml:space="preserve"> </w:t>
      </w:r>
      <w:r>
        <w:t>allows</w:t>
      </w:r>
      <w:r>
        <w:rPr>
          <w:spacing w:val="-4"/>
        </w:rPr>
        <w:t xml:space="preserve"> </w:t>
      </w:r>
      <w:r>
        <w:t>our</w:t>
      </w:r>
      <w:r>
        <w:rPr>
          <w:spacing w:val="-5"/>
        </w:rPr>
        <w:t xml:space="preserve"> </w:t>
      </w:r>
      <w:r>
        <w:t>school</w:t>
      </w:r>
      <w:r>
        <w:rPr>
          <w:spacing w:val="-5"/>
        </w:rPr>
        <w:t xml:space="preserve"> </w:t>
      </w:r>
      <w:r>
        <w:t>and</w:t>
      </w:r>
      <w:r>
        <w:rPr>
          <w:spacing w:val="-7"/>
        </w:rPr>
        <w:t xml:space="preserve"> </w:t>
      </w:r>
      <w:r>
        <w:t>practitioners to make informed and proportionate responses to need. There are four stages: Universal, Vulnerable, Complex and Acute. Each stage provides a solution focussed approach to meeting needs at the earlies opportunity, with the most appropriate and least intrusive level of intervention.</w:t>
      </w:r>
    </w:p>
    <w:p w14:paraId="03530727" w14:textId="77777777" w:rsidR="001F4069" w:rsidRDefault="001F4069" w:rsidP="001F4069">
      <w:pPr>
        <w:pStyle w:val="BodyText"/>
        <w:spacing w:before="1"/>
      </w:pPr>
    </w:p>
    <w:p w14:paraId="72BA2783" w14:textId="0EBEDFB9" w:rsidR="001F4069" w:rsidRDefault="001F4069" w:rsidP="00BB7E84">
      <w:pPr>
        <w:pStyle w:val="BodyText"/>
        <w:ind w:left="157" w:right="105"/>
        <w:jc w:val="both"/>
      </w:pPr>
      <w:r>
        <w:t xml:space="preserve">Our school will most </w:t>
      </w:r>
      <w:r>
        <w:rPr>
          <w:spacing w:val="-3"/>
        </w:rPr>
        <w:t xml:space="preserve">likely </w:t>
      </w:r>
      <w:r>
        <w:t xml:space="preserve">provide support to children and their families </w:t>
      </w:r>
      <w:r>
        <w:rPr>
          <w:spacing w:val="-3"/>
        </w:rPr>
        <w:t xml:space="preserve">at </w:t>
      </w:r>
      <w:r>
        <w:t>Stage One (Universal) and</w:t>
      </w:r>
      <w:r>
        <w:rPr>
          <w:spacing w:val="-14"/>
        </w:rPr>
        <w:t xml:space="preserve"> </w:t>
      </w:r>
      <w:r>
        <w:t>Stage</w:t>
      </w:r>
      <w:r>
        <w:rPr>
          <w:spacing w:val="-16"/>
        </w:rPr>
        <w:t xml:space="preserve"> </w:t>
      </w:r>
      <w:r>
        <w:rPr>
          <w:spacing w:val="-5"/>
        </w:rPr>
        <w:t>Two</w:t>
      </w:r>
      <w:r>
        <w:rPr>
          <w:spacing w:val="-14"/>
        </w:rPr>
        <w:t xml:space="preserve"> </w:t>
      </w:r>
      <w:r>
        <w:t>(Vulnerable)</w:t>
      </w:r>
      <w:r>
        <w:rPr>
          <w:spacing w:val="-14"/>
        </w:rPr>
        <w:t xml:space="preserve"> </w:t>
      </w:r>
      <w:r>
        <w:t>of</w:t>
      </w:r>
      <w:r>
        <w:rPr>
          <w:spacing w:val="-15"/>
        </w:rPr>
        <w:t xml:space="preserve"> </w:t>
      </w:r>
      <w:r>
        <w:t>the</w:t>
      </w:r>
      <w:r>
        <w:rPr>
          <w:spacing w:val="-15"/>
        </w:rPr>
        <w:t xml:space="preserve"> </w:t>
      </w:r>
      <w:r>
        <w:t>staged</w:t>
      </w:r>
      <w:r>
        <w:rPr>
          <w:spacing w:val="-14"/>
        </w:rPr>
        <w:t xml:space="preserve"> </w:t>
      </w:r>
      <w:r>
        <w:t>intervention</w:t>
      </w:r>
      <w:r>
        <w:rPr>
          <w:spacing w:val="-12"/>
        </w:rPr>
        <w:t xml:space="preserve"> </w:t>
      </w:r>
      <w:r>
        <w:t>approach.</w:t>
      </w:r>
      <w:r>
        <w:rPr>
          <w:spacing w:val="-17"/>
        </w:rPr>
        <w:t xml:space="preserve"> </w:t>
      </w:r>
      <w:r>
        <w:t>This</w:t>
      </w:r>
      <w:r>
        <w:rPr>
          <w:spacing w:val="-14"/>
        </w:rPr>
        <w:t xml:space="preserve"> </w:t>
      </w:r>
      <w:r>
        <w:t>means</w:t>
      </w:r>
      <w:r>
        <w:rPr>
          <w:spacing w:val="-14"/>
        </w:rPr>
        <w:t xml:space="preserve"> </w:t>
      </w:r>
      <w:r>
        <w:t>that</w:t>
      </w:r>
      <w:r>
        <w:rPr>
          <w:spacing w:val="-13"/>
        </w:rPr>
        <w:t xml:space="preserve"> </w:t>
      </w:r>
      <w:r>
        <w:t>we</w:t>
      </w:r>
      <w:r>
        <w:rPr>
          <w:spacing w:val="-13"/>
        </w:rPr>
        <w:t xml:space="preserve"> </w:t>
      </w:r>
      <w:r>
        <w:t>will</w:t>
      </w:r>
      <w:r>
        <w:rPr>
          <w:spacing w:val="-14"/>
        </w:rPr>
        <w:t xml:space="preserve"> </w:t>
      </w:r>
      <w:r>
        <w:t>work</w:t>
      </w:r>
      <w:r>
        <w:rPr>
          <w:spacing w:val="-15"/>
        </w:rPr>
        <w:t xml:space="preserve"> </w:t>
      </w:r>
      <w:r>
        <w:t xml:space="preserve">with children and families </w:t>
      </w:r>
      <w:r>
        <w:rPr>
          <w:spacing w:val="-3"/>
        </w:rPr>
        <w:t xml:space="preserve">at </w:t>
      </w:r>
      <w:r>
        <w:t xml:space="preserve">the earliest possible point to help them by listening to their needs and developing a support plan which </w:t>
      </w:r>
      <w:r>
        <w:rPr>
          <w:spacing w:val="-3"/>
        </w:rPr>
        <w:t xml:space="preserve">takes </w:t>
      </w:r>
      <w:r>
        <w:t xml:space="preserve">into account any access that may be required to additional resources, expertise or to consider any adjustments that can be made in school. </w:t>
      </w:r>
      <w:r>
        <w:rPr>
          <w:spacing w:val="-5"/>
        </w:rPr>
        <w:t xml:space="preserve">We </w:t>
      </w:r>
      <w:r>
        <w:t>will also support</w:t>
      </w:r>
      <w:r>
        <w:rPr>
          <w:spacing w:val="-4"/>
        </w:rPr>
        <w:t xml:space="preserve"> </w:t>
      </w:r>
      <w:r>
        <w:t>children</w:t>
      </w:r>
      <w:r>
        <w:rPr>
          <w:spacing w:val="-3"/>
        </w:rPr>
        <w:t xml:space="preserve"> </w:t>
      </w:r>
      <w:r>
        <w:t>and</w:t>
      </w:r>
      <w:r>
        <w:rPr>
          <w:spacing w:val="-4"/>
        </w:rPr>
        <w:t xml:space="preserve"> </w:t>
      </w:r>
      <w:r>
        <w:t>families</w:t>
      </w:r>
      <w:r>
        <w:rPr>
          <w:spacing w:val="-2"/>
        </w:rPr>
        <w:t xml:space="preserve"> </w:t>
      </w:r>
      <w:r>
        <w:t>who</w:t>
      </w:r>
      <w:r>
        <w:rPr>
          <w:spacing w:val="-4"/>
        </w:rPr>
        <w:t xml:space="preserve"> </w:t>
      </w:r>
      <w:r>
        <w:t>may need</w:t>
      </w:r>
      <w:r>
        <w:rPr>
          <w:spacing w:val="-3"/>
        </w:rPr>
        <w:t xml:space="preserve"> </w:t>
      </w:r>
      <w:r>
        <w:t>further</w:t>
      </w:r>
      <w:r>
        <w:rPr>
          <w:spacing w:val="-4"/>
        </w:rPr>
        <w:t xml:space="preserve"> </w:t>
      </w:r>
      <w:r>
        <w:t>support</w:t>
      </w:r>
      <w:r>
        <w:rPr>
          <w:spacing w:val="-4"/>
        </w:rPr>
        <w:t xml:space="preserve"> </w:t>
      </w:r>
      <w:r>
        <w:t>through</w:t>
      </w:r>
      <w:r>
        <w:rPr>
          <w:spacing w:val="-4"/>
        </w:rPr>
        <w:t xml:space="preserve"> </w:t>
      </w:r>
      <w:r>
        <w:t>the</w:t>
      </w:r>
      <w:r>
        <w:rPr>
          <w:spacing w:val="-4"/>
        </w:rPr>
        <w:t xml:space="preserve"> </w:t>
      </w:r>
      <w:r>
        <w:t>use</w:t>
      </w:r>
      <w:r>
        <w:rPr>
          <w:spacing w:val="-5"/>
        </w:rPr>
        <w:t xml:space="preserve"> </w:t>
      </w:r>
      <w:r>
        <w:t>of</w:t>
      </w:r>
      <w:r>
        <w:rPr>
          <w:spacing w:val="-3"/>
        </w:rPr>
        <w:t xml:space="preserve"> </w:t>
      </w:r>
      <w:r>
        <w:t>the</w:t>
      </w:r>
      <w:r>
        <w:rPr>
          <w:spacing w:val="-2"/>
        </w:rPr>
        <w:t xml:space="preserve"> </w:t>
      </w:r>
      <w:r>
        <w:t>“Early</w:t>
      </w:r>
      <w:r>
        <w:rPr>
          <w:spacing w:val="-3"/>
        </w:rPr>
        <w:t xml:space="preserve"> </w:t>
      </w:r>
      <w:r>
        <w:t>Help</w:t>
      </w:r>
      <w:r w:rsidR="00BB7E84">
        <w:t xml:space="preserve"> </w:t>
      </w:r>
      <w:r>
        <w:t xml:space="preserve">Assessment </w:t>
      </w:r>
      <w:r>
        <w:rPr>
          <w:spacing w:val="-11"/>
        </w:rPr>
        <w:t xml:space="preserve">“, </w:t>
      </w:r>
      <w:r>
        <w:t xml:space="preserve">and the organisation of a </w:t>
      </w:r>
      <w:r>
        <w:rPr>
          <w:spacing w:val="-3"/>
        </w:rPr>
        <w:t xml:space="preserve">“Team </w:t>
      </w:r>
      <w:r>
        <w:t xml:space="preserve">Around the </w:t>
      </w:r>
      <w:r>
        <w:rPr>
          <w:spacing w:val="-4"/>
        </w:rPr>
        <w:t xml:space="preserve">Family”, </w:t>
      </w:r>
      <w:r>
        <w:t xml:space="preserve">a team which consists of members of </w:t>
      </w:r>
      <w:r>
        <w:rPr>
          <w:spacing w:val="-3"/>
        </w:rPr>
        <w:t xml:space="preserve">staff </w:t>
      </w:r>
      <w:r>
        <w:t>from the school, parents/carers, the child or children (if it’s appropriate) and other</w:t>
      </w:r>
      <w:r>
        <w:rPr>
          <w:spacing w:val="-6"/>
        </w:rPr>
        <w:t xml:space="preserve"> </w:t>
      </w:r>
      <w:r>
        <w:t>professionals</w:t>
      </w:r>
      <w:r>
        <w:rPr>
          <w:spacing w:val="-5"/>
        </w:rPr>
        <w:t xml:space="preserve"> </w:t>
      </w:r>
      <w:r>
        <w:t>from</w:t>
      </w:r>
      <w:r>
        <w:rPr>
          <w:spacing w:val="-7"/>
        </w:rPr>
        <w:t xml:space="preserve"> </w:t>
      </w:r>
      <w:r>
        <w:t>services</w:t>
      </w:r>
      <w:r>
        <w:rPr>
          <w:spacing w:val="-4"/>
        </w:rPr>
        <w:t xml:space="preserve"> </w:t>
      </w:r>
      <w:r>
        <w:t>who</w:t>
      </w:r>
      <w:r>
        <w:rPr>
          <w:spacing w:val="-4"/>
        </w:rPr>
        <w:t xml:space="preserve"> </w:t>
      </w:r>
      <w:r>
        <w:t>may</w:t>
      </w:r>
      <w:r>
        <w:rPr>
          <w:spacing w:val="-5"/>
        </w:rPr>
        <w:t xml:space="preserve"> </w:t>
      </w:r>
      <w:r>
        <w:t>be</w:t>
      </w:r>
      <w:r>
        <w:rPr>
          <w:spacing w:val="-4"/>
        </w:rPr>
        <w:t xml:space="preserve"> </w:t>
      </w:r>
      <w:r>
        <w:t>able</w:t>
      </w:r>
      <w:r>
        <w:rPr>
          <w:spacing w:val="-5"/>
        </w:rPr>
        <w:t xml:space="preserve"> </w:t>
      </w:r>
      <w:r>
        <w:t>to</w:t>
      </w:r>
      <w:r>
        <w:rPr>
          <w:spacing w:val="-4"/>
        </w:rPr>
        <w:t xml:space="preserve"> </w:t>
      </w:r>
      <w:r>
        <w:t>support</w:t>
      </w:r>
      <w:r>
        <w:rPr>
          <w:spacing w:val="-4"/>
        </w:rPr>
        <w:t xml:space="preserve"> </w:t>
      </w:r>
      <w:r>
        <w:t>the</w:t>
      </w:r>
      <w:r>
        <w:rPr>
          <w:spacing w:val="-4"/>
        </w:rPr>
        <w:t xml:space="preserve"> family.</w:t>
      </w:r>
      <w:r>
        <w:rPr>
          <w:spacing w:val="-6"/>
        </w:rPr>
        <w:t xml:space="preserve"> </w:t>
      </w:r>
      <w:r>
        <w:t>The</w:t>
      </w:r>
      <w:r>
        <w:rPr>
          <w:spacing w:val="-4"/>
        </w:rPr>
        <w:t xml:space="preserve"> </w:t>
      </w:r>
      <w:r>
        <w:t>diagram</w:t>
      </w:r>
      <w:r>
        <w:rPr>
          <w:spacing w:val="-6"/>
        </w:rPr>
        <w:t xml:space="preserve"> </w:t>
      </w:r>
      <w:r>
        <w:t>on</w:t>
      </w:r>
      <w:r>
        <w:rPr>
          <w:spacing w:val="-6"/>
        </w:rPr>
        <w:t xml:space="preserve"> </w:t>
      </w:r>
      <w:r>
        <w:t>the</w:t>
      </w:r>
      <w:r>
        <w:rPr>
          <w:spacing w:val="-7"/>
        </w:rPr>
        <w:t xml:space="preserve"> </w:t>
      </w:r>
      <w:r>
        <w:t>next page helps explain this process a bit</w:t>
      </w:r>
      <w:r>
        <w:rPr>
          <w:spacing w:val="-3"/>
        </w:rPr>
        <w:t xml:space="preserve"> </w:t>
      </w:r>
      <w:r>
        <w:rPr>
          <w:spacing w:val="-4"/>
        </w:rPr>
        <w:t>further.</w:t>
      </w:r>
    </w:p>
    <w:p w14:paraId="6A8AD123" w14:textId="77777777" w:rsidR="001F4069" w:rsidRDefault="001F4069" w:rsidP="001F4069">
      <w:pPr>
        <w:pStyle w:val="BodyText"/>
        <w:spacing w:before="2"/>
      </w:pPr>
    </w:p>
    <w:p w14:paraId="6A8611FD" w14:textId="77777777" w:rsidR="001F4069" w:rsidRDefault="001F4069" w:rsidP="001F4069">
      <w:pPr>
        <w:pStyle w:val="Heading1"/>
        <w:jc w:val="both"/>
      </w:pPr>
      <w:r>
        <w:t>Initial Evaluation of Allegations</w:t>
      </w:r>
    </w:p>
    <w:p w14:paraId="346D14CA" w14:textId="77777777" w:rsidR="001F4069" w:rsidRDefault="001F4069" w:rsidP="001F4069">
      <w:pPr>
        <w:pStyle w:val="BodyText"/>
        <w:ind w:left="157" w:right="99"/>
        <w:jc w:val="both"/>
      </w:pPr>
      <w:r>
        <w:t>The</w:t>
      </w:r>
      <w:r>
        <w:rPr>
          <w:spacing w:val="-12"/>
        </w:rPr>
        <w:t xml:space="preserve"> </w:t>
      </w:r>
      <w:r>
        <w:t>LADO</w:t>
      </w:r>
      <w:r>
        <w:rPr>
          <w:spacing w:val="-14"/>
        </w:rPr>
        <w:t xml:space="preserve"> </w:t>
      </w:r>
      <w:r>
        <w:t>and</w:t>
      </w:r>
      <w:r>
        <w:rPr>
          <w:spacing w:val="-12"/>
        </w:rPr>
        <w:t xml:space="preserve"> </w:t>
      </w:r>
      <w:r>
        <w:t>employer</w:t>
      </w:r>
      <w:r>
        <w:rPr>
          <w:spacing w:val="-14"/>
        </w:rPr>
        <w:t xml:space="preserve"> </w:t>
      </w:r>
      <w:r>
        <w:t>should</w:t>
      </w:r>
      <w:r>
        <w:rPr>
          <w:spacing w:val="-12"/>
        </w:rPr>
        <w:t xml:space="preserve"> </w:t>
      </w:r>
      <w:r>
        <w:t>consider</w:t>
      </w:r>
      <w:r>
        <w:rPr>
          <w:spacing w:val="-13"/>
        </w:rPr>
        <w:t xml:space="preserve"> </w:t>
      </w:r>
      <w:r>
        <w:t>whether</w:t>
      </w:r>
      <w:r>
        <w:rPr>
          <w:spacing w:val="-15"/>
        </w:rPr>
        <w:t xml:space="preserve"> </w:t>
      </w:r>
      <w:r>
        <w:t>the</w:t>
      </w:r>
      <w:r>
        <w:rPr>
          <w:spacing w:val="-14"/>
        </w:rPr>
        <w:t xml:space="preserve"> </w:t>
      </w:r>
      <w:r>
        <w:t>allegation/concern</w:t>
      </w:r>
      <w:r>
        <w:rPr>
          <w:spacing w:val="-12"/>
        </w:rPr>
        <w:t xml:space="preserve"> </w:t>
      </w:r>
      <w:r>
        <w:t>is</w:t>
      </w:r>
      <w:r>
        <w:rPr>
          <w:spacing w:val="-16"/>
        </w:rPr>
        <w:t xml:space="preserve"> </w:t>
      </w:r>
      <w:r>
        <w:t>within</w:t>
      </w:r>
      <w:r>
        <w:rPr>
          <w:spacing w:val="-13"/>
        </w:rPr>
        <w:t xml:space="preserve"> </w:t>
      </w:r>
      <w:r>
        <w:t>the</w:t>
      </w:r>
      <w:r>
        <w:rPr>
          <w:spacing w:val="-15"/>
        </w:rPr>
        <w:t xml:space="preserve"> </w:t>
      </w:r>
      <w:r>
        <w:t>scope</w:t>
      </w:r>
      <w:r>
        <w:rPr>
          <w:spacing w:val="-14"/>
        </w:rPr>
        <w:t xml:space="preserve"> </w:t>
      </w:r>
      <w:r>
        <w:t>of</w:t>
      </w:r>
      <w:r>
        <w:rPr>
          <w:spacing w:val="-14"/>
        </w:rPr>
        <w:t xml:space="preserve"> </w:t>
      </w:r>
      <w:r>
        <w:t>this procedure, if further details are needed and whether there is evidence/information that establishes if there is some foundation to any</w:t>
      </w:r>
      <w:r>
        <w:rPr>
          <w:spacing w:val="-10"/>
        </w:rPr>
        <w:t xml:space="preserve"> </w:t>
      </w:r>
      <w:r>
        <w:t>allegation.</w:t>
      </w:r>
    </w:p>
    <w:p w14:paraId="57C36937" w14:textId="77777777" w:rsidR="001F4069" w:rsidRDefault="001F4069" w:rsidP="001F4069">
      <w:pPr>
        <w:pStyle w:val="BodyText"/>
        <w:ind w:left="157" w:right="99"/>
        <w:jc w:val="both"/>
      </w:pPr>
    </w:p>
    <w:p w14:paraId="7EA84908" w14:textId="77777777" w:rsidR="001F4069" w:rsidRDefault="001F4069" w:rsidP="001F4069">
      <w:pPr>
        <w:pStyle w:val="BodyText"/>
        <w:ind w:left="157" w:right="99"/>
        <w:jc w:val="both"/>
      </w:pPr>
      <w:r>
        <w:t>The allegation may be allegation:</w:t>
      </w:r>
    </w:p>
    <w:p w14:paraId="1906A0E2" w14:textId="77777777" w:rsidR="001F4069" w:rsidRDefault="001F4069" w:rsidP="001F4069">
      <w:pPr>
        <w:pStyle w:val="BodyText"/>
        <w:numPr>
          <w:ilvl w:val="0"/>
          <w:numId w:val="4"/>
        </w:numPr>
        <w:ind w:right="99"/>
        <w:jc w:val="both"/>
      </w:pPr>
      <w:r>
        <w:t xml:space="preserve">That they behaved in a way that has harmed a child, or may have harmed a </w:t>
      </w:r>
      <w:proofErr w:type="gramStart"/>
      <w:r>
        <w:t>child;</w:t>
      </w:r>
      <w:proofErr w:type="gramEnd"/>
      <w:r>
        <w:t xml:space="preserve"> </w:t>
      </w:r>
    </w:p>
    <w:p w14:paraId="2E56C403" w14:textId="77777777" w:rsidR="001F4069" w:rsidRDefault="001F4069" w:rsidP="001F4069">
      <w:pPr>
        <w:pStyle w:val="BodyText"/>
        <w:numPr>
          <w:ilvl w:val="0"/>
          <w:numId w:val="4"/>
        </w:numPr>
        <w:ind w:right="99"/>
        <w:jc w:val="both"/>
      </w:pPr>
      <w:r>
        <w:t xml:space="preserve">possibly committed a criminal offence against or related to a </w:t>
      </w:r>
      <w:proofErr w:type="gramStart"/>
      <w:r>
        <w:t>child;</w:t>
      </w:r>
      <w:proofErr w:type="gramEnd"/>
      <w:r>
        <w:t xml:space="preserve"> </w:t>
      </w:r>
    </w:p>
    <w:p w14:paraId="2EF6B5AF" w14:textId="77777777" w:rsidR="00BB7E84" w:rsidRDefault="001F4069" w:rsidP="001F4069">
      <w:pPr>
        <w:pStyle w:val="BodyText"/>
        <w:numPr>
          <w:ilvl w:val="0"/>
          <w:numId w:val="4"/>
        </w:numPr>
        <w:ind w:right="99"/>
        <w:jc w:val="both"/>
      </w:pPr>
      <w:r>
        <w:t xml:space="preserve">behaved towards a child or children in a way that indicates he or she may pose a </w:t>
      </w:r>
    </w:p>
    <w:p w14:paraId="52FA1DBD" w14:textId="77777777" w:rsidR="00BB7E84" w:rsidRDefault="00BB7E84" w:rsidP="00BB7E84">
      <w:pPr>
        <w:pStyle w:val="BodyText"/>
        <w:ind w:left="877" w:right="99"/>
        <w:jc w:val="both"/>
      </w:pPr>
    </w:p>
    <w:p w14:paraId="51AA6C9F" w14:textId="49A4D131" w:rsidR="001F4069" w:rsidRDefault="001F4069" w:rsidP="00BB7E84">
      <w:pPr>
        <w:pStyle w:val="BodyText"/>
        <w:ind w:left="877" w:right="99"/>
        <w:jc w:val="both"/>
      </w:pPr>
      <w:r>
        <w:t xml:space="preserve">risk of harm to children; or </w:t>
      </w:r>
    </w:p>
    <w:p w14:paraId="1215FF2F" w14:textId="77777777" w:rsidR="001F4069" w:rsidRDefault="001F4069" w:rsidP="001F4069">
      <w:pPr>
        <w:pStyle w:val="BodyText"/>
        <w:numPr>
          <w:ilvl w:val="0"/>
          <w:numId w:val="4"/>
        </w:numPr>
        <w:ind w:right="99"/>
        <w:jc w:val="both"/>
      </w:pPr>
      <w:r>
        <w:t>behaved or may have behaved in a way that indicates they may not be suitable to work with children.</w:t>
      </w:r>
    </w:p>
    <w:p w14:paraId="70EB655E" w14:textId="77777777" w:rsidR="001F4069" w:rsidRDefault="001F4069" w:rsidP="001F4069">
      <w:pPr>
        <w:pStyle w:val="BodyText"/>
        <w:spacing w:before="12"/>
        <w:rPr>
          <w:sz w:val="23"/>
        </w:rPr>
      </w:pPr>
    </w:p>
    <w:p w14:paraId="119CC94D" w14:textId="77777777" w:rsidR="001F4069" w:rsidRDefault="001F4069" w:rsidP="001F4069">
      <w:pPr>
        <w:pStyle w:val="BodyText"/>
        <w:ind w:left="157" w:right="102"/>
        <w:jc w:val="both"/>
      </w:pPr>
      <w:r>
        <w:t>If there is cause, to suspect a child/young person is suffering or is likely to suffer significant harm, a decision should be made to hold a strategy meeting.</w:t>
      </w:r>
    </w:p>
    <w:p w14:paraId="46E35614" w14:textId="77777777" w:rsidR="001F4069" w:rsidRDefault="001F4069" w:rsidP="001F4069">
      <w:pPr>
        <w:pStyle w:val="BodyText"/>
        <w:spacing w:before="12"/>
        <w:rPr>
          <w:sz w:val="23"/>
        </w:rPr>
      </w:pPr>
    </w:p>
    <w:p w14:paraId="1A6A2592" w14:textId="77777777" w:rsidR="001F4069" w:rsidRDefault="001F4069" w:rsidP="001F4069">
      <w:pPr>
        <w:pStyle w:val="BodyText"/>
        <w:ind w:left="157"/>
        <w:jc w:val="both"/>
      </w:pPr>
      <w:r>
        <w:t>OFSTED is to be informed as appropriate.</w:t>
      </w:r>
    </w:p>
    <w:p w14:paraId="03FF8119" w14:textId="68EF859A" w:rsidR="001F4069" w:rsidRPr="001F4069" w:rsidRDefault="001F4069" w:rsidP="001F4069">
      <w:pPr>
        <w:tabs>
          <w:tab w:val="left" w:pos="584"/>
          <w:tab w:val="left" w:pos="585"/>
        </w:tabs>
        <w:spacing w:before="2"/>
        <w:rPr>
          <w:rFonts w:ascii="Symbol" w:hAnsi="Symbol"/>
          <w:sz w:val="24"/>
        </w:rPr>
      </w:pPr>
    </w:p>
    <w:p w14:paraId="1FB17947" w14:textId="77777777" w:rsidR="001F4069" w:rsidRDefault="001F4069" w:rsidP="001F4069">
      <w:pPr>
        <w:pStyle w:val="Heading1"/>
        <w:spacing w:before="51"/>
        <w:jc w:val="both"/>
      </w:pPr>
      <w:r>
        <w:t>Criminal offence suspected, but significant harm threshold not reached</w:t>
      </w:r>
    </w:p>
    <w:p w14:paraId="76864C91" w14:textId="77777777" w:rsidR="001F4069" w:rsidRDefault="001F4069" w:rsidP="001F4069">
      <w:pPr>
        <w:pStyle w:val="BodyText"/>
        <w:ind w:left="157" w:right="102"/>
        <w:jc w:val="both"/>
      </w:pPr>
      <w:r>
        <w:t>If</w:t>
      </w:r>
      <w:r>
        <w:rPr>
          <w:spacing w:val="-4"/>
        </w:rPr>
        <w:t xml:space="preserve"> </w:t>
      </w:r>
      <w:r>
        <w:t>‘significant</w:t>
      </w:r>
      <w:r>
        <w:rPr>
          <w:spacing w:val="-6"/>
        </w:rPr>
        <w:t xml:space="preserve"> </w:t>
      </w:r>
      <w:r>
        <w:t>harm’</w:t>
      </w:r>
      <w:r>
        <w:rPr>
          <w:spacing w:val="-6"/>
        </w:rPr>
        <w:t xml:space="preserve"> </w:t>
      </w:r>
      <w:r>
        <w:t>is</w:t>
      </w:r>
      <w:r>
        <w:rPr>
          <w:spacing w:val="-7"/>
        </w:rPr>
        <w:t xml:space="preserve"> </w:t>
      </w:r>
      <w:r>
        <w:t>not</w:t>
      </w:r>
      <w:r>
        <w:rPr>
          <w:spacing w:val="-5"/>
        </w:rPr>
        <w:t xml:space="preserve"> </w:t>
      </w:r>
      <w:r>
        <w:t>considered</w:t>
      </w:r>
      <w:r>
        <w:rPr>
          <w:spacing w:val="-6"/>
        </w:rPr>
        <w:t xml:space="preserve"> </w:t>
      </w:r>
      <w:r>
        <w:t>an</w:t>
      </w:r>
      <w:r>
        <w:rPr>
          <w:spacing w:val="-6"/>
        </w:rPr>
        <w:t xml:space="preserve"> </w:t>
      </w:r>
      <w:r>
        <w:t>issue,</w:t>
      </w:r>
      <w:r>
        <w:rPr>
          <w:spacing w:val="-6"/>
        </w:rPr>
        <w:t xml:space="preserve"> </w:t>
      </w:r>
      <w:r>
        <w:t>but</w:t>
      </w:r>
      <w:r>
        <w:rPr>
          <w:spacing w:val="-6"/>
        </w:rPr>
        <w:t xml:space="preserve"> </w:t>
      </w:r>
      <w:r>
        <w:t>a</w:t>
      </w:r>
      <w:r>
        <w:rPr>
          <w:spacing w:val="-3"/>
        </w:rPr>
        <w:t xml:space="preserve"> </w:t>
      </w:r>
      <w:r>
        <w:t>criminal</w:t>
      </w:r>
      <w:r>
        <w:rPr>
          <w:spacing w:val="-7"/>
        </w:rPr>
        <w:t xml:space="preserve"> </w:t>
      </w:r>
      <w:r>
        <w:t>offence</w:t>
      </w:r>
      <w:r>
        <w:rPr>
          <w:spacing w:val="-4"/>
        </w:rPr>
        <w:t xml:space="preserve"> </w:t>
      </w:r>
      <w:r>
        <w:t>might</w:t>
      </w:r>
      <w:r>
        <w:rPr>
          <w:spacing w:val="-5"/>
        </w:rPr>
        <w:t xml:space="preserve"> </w:t>
      </w:r>
      <w:r>
        <w:t>have</w:t>
      </w:r>
      <w:r>
        <w:rPr>
          <w:spacing w:val="-7"/>
        </w:rPr>
        <w:t xml:space="preserve"> </w:t>
      </w:r>
      <w:r>
        <w:t>been</w:t>
      </w:r>
      <w:r>
        <w:rPr>
          <w:spacing w:val="-6"/>
        </w:rPr>
        <w:t xml:space="preserve"> </w:t>
      </w:r>
      <w:r>
        <w:t>committed, the</w:t>
      </w:r>
      <w:r>
        <w:rPr>
          <w:spacing w:val="-16"/>
        </w:rPr>
        <w:t xml:space="preserve"> </w:t>
      </w:r>
      <w:r>
        <w:t>LADO</w:t>
      </w:r>
      <w:r>
        <w:rPr>
          <w:spacing w:val="-15"/>
        </w:rPr>
        <w:t xml:space="preserve"> </w:t>
      </w:r>
      <w:r>
        <w:t>must</w:t>
      </w:r>
      <w:r>
        <w:rPr>
          <w:spacing w:val="-15"/>
        </w:rPr>
        <w:t xml:space="preserve"> </w:t>
      </w:r>
      <w:r>
        <w:t>immediately</w:t>
      </w:r>
      <w:r>
        <w:rPr>
          <w:spacing w:val="-13"/>
        </w:rPr>
        <w:t xml:space="preserve"> </w:t>
      </w:r>
      <w:r>
        <w:t>inform</w:t>
      </w:r>
      <w:r>
        <w:rPr>
          <w:spacing w:val="-16"/>
        </w:rPr>
        <w:t xml:space="preserve"> </w:t>
      </w:r>
      <w:r>
        <w:t>CAIU</w:t>
      </w:r>
      <w:r>
        <w:rPr>
          <w:spacing w:val="-15"/>
        </w:rPr>
        <w:t xml:space="preserve"> </w:t>
      </w:r>
      <w:r>
        <w:t>and</w:t>
      </w:r>
      <w:r>
        <w:rPr>
          <w:spacing w:val="-14"/>
        </w:rPr>
        <w:t xml:space="preserve"> </w:t>
      </w:r>
      <w:r>
        <w:t>convene</w:t>
      </w:r>
      <w:r>
        <w:rPr>
          <w:spacing w:val="-16"/>
        </w:rPr>
        <w:t xml:space="preserve"> </w:t>
      </w:r>
      <w:r>
        <w:t>a</w:t>
      </w:r>
      <w:r>
        <w:rPr>
          <w:spacing w:val="-16"/>
        </w:rPr>
        <w:t xml:space="preserve"> </w:t>
      </w:r>
      <w:r>
        <w:t>joint</w:t>
      </w:r>
      <w:r>
        <w:rPr>
          <w:spacing w:val="-14"/>
        </w:rPr>
        <w:t xml:space="preserve"> </w:t>
      </w:r>
      <w:r>
        <w:t>evaluation</w:t>
      </w:r>
      <w:r>
        <w:rPr>
          <w:spacing w:val="-16"/>
        </w:rPr>
        <w:t xml:space="preserve"> </w:t>
      </w:r>
      <w:r>
        <w:t>to</w:t>
      </w:r>
      <w:r>
        <w:rPr>
          <w:spacing w:val="-17"/>
        </w:rPr>
        <w:t xml:space="preserve"> </w:t>
      </w:r>
      <w:r>
        <w:t>decide</w:t>
      </w:r>
      <w:r>
        <w:rPr>
          <w:spacing w:val="-16"/>
        </w:rPr>
        <w:t xml:space="preserve"> </w:t>
      </w:r>
      <w:r>
        <w:t>whether</w:t>
      </w:r>
      <w:r>
        <w:rPr>
          <w:spacing w:val="-15"/>
        </w:rPr>
        <w:t xml:space="preserve"> </w:t>
      </w:r>
      <w:r>
        <w:t>a</w:t>
      </w:r>
      <w:r>
        <w:rPr>
          <w:spacing w:val="-16"/>
        </w:rPr>
        <w:t xml:space="preserve"> </w:t>
      </w:r>
      <w:r>
        <w:t>police investigation is needed. That discussion should involve the employer and other agencies as appropriate.</w:t>
      </w:r>
    </w:p>
    <w:p w14:paraId="19344439" w14:textId="77777777" w:rsidR="001F4069" w:rsidRDefault="001F4069" w:rsidP="001F4069">
      <w:pPr>
        <w:pStyle w:val="BodyText"/>
        <w:spacing w:before="11"/>
        <w:rPr>
          <w:sz w:val="23"/>
        </w:rPr>
      </w:pPr>
    </w:p>
    <w:p w14:paraId="052A07C4" w14:textId="77777777" w:rsidR="001F4069" w:rsidRDefault="001F4069" w:rsidP="001F4069">
      <w:pPr>
        <w:pStyle w:val="BodyText"/>
        <w:spacing w:before="1"/>
        <w:ind w:left="157" w:right="110"/>
        <w:jc w:val="both"/>
      </w:pPr>
      <w:r>
        <w:t xml:space="preserve">If the police decide to undertake an investigation, there should be consideration whether </w:t>
      </w:r>
      <w:r>
        <w:rPr>
          <w:spacing w:val="-3"/>
        </w:rPr>
        <w:t xml:space="preserve">matters </w:t>
      </w:r>
      <w:r>
        <w:t xml:space="preserve">of disciplinary process could be </w:t>
      </w:r>
      <w:r>
        <w:rPr>
          <w:spacing w:val="-3"/>
        </w:rPr>
        <w:t xml:space="preserve">taken </w:t>
      </w:r>
      <w:r>
        <w:t>forward in parallel with the criminal process or await the completion of police investigation and/ or prosecution.</w:t>
      </w:r>
    </w:p>
    <w:p w14:paraId="3878A180" w14:textId="77777777" w:rsidR="001F4069" w:rsidRDefault="001F4069" w:rsidP="001F4069">
      <w:pPr>
        <w:pStyle w:val="BodyText"/>
        <w:spacing w:before="2"/>
      </w:pPr>
    </w:p>
    <w:p w14:paraId="3BCAE8EA" w14:textId="09E4B8F5" w:rsidR="001F4069" w:rsidRDefault="001F4069" w:rsidP="00BB7E84">
      <w:pPr>
        <w:pStyle w:val="Heading1"/>
        <w:rPr>
          <w:b w:val="0"/>
        </w:rPr>
      </w:pPr>
      <w:r>
        <w:t>Investigations by police/ enquiries by children’s Social Services/ Children’s Social Care not</w:t>
      </w:r>
      <w:r w:rsidR="00BB7E84">
        <w:t xml:space="preserve"> </w:t>
      </w:r>
      <w:r>
        <w:t>required.</w:t>
      </w:r>
    </w:p>
    <w:p w14:paraId="72563A56" w14:textId="77777777" w:rsidR="001F4069" w:rsidRDefault="001F4069" w:rsidP="001F4069">
      <w:pPr>
        <w:pStyle w:val="BodyText"/>
        <w:ind w:left="157" w:right="104"/>
        <w:jc w:val="both"/>
      </w:pPr>
      <w:r>
        <w:t>If</w:t>
      </w:r>
      <w:r>
        <w:rPr>
          <w:spacing w:val="-9"/>
        </w:rPr>
        <w:t xml:space="preserve"> </w:t>
      </w:r>
      <w:r>
        <w:t>clear</w:t>
      </w:r>
      <w:r>
        <w:rPr>
          <w:spacing w:val="-10"/>
        </w:rPr>
        <w:t xml:space="preserve"> </w:t>
      </w:r>
      <w:r>
        <w:t>from</w:t>
      </w:r>
      <w:r>
        <w:rPr>
          <w:spacing w:val="-10"/>
        </w:rPr>
        <w:t xml:space="preserve"> </w:t>
      </w:r>
      <w:r>
        <w:t>the</w:t>
      </w:r>
      <w:r>
        <w:rPr>
          <w:spacing w:val="-11"/>
        </w:rPr>
        <w:t xml:space="preserve"> </w:t>
      </w:r>
      <w:r>
        <w:t>outset,</w:t>
      </w:r>
      <w:r>
        <w:rPr>
          <w:spacing w:val="-11"/>
        </w:rPr>
        <w:t xml:space="preserve"> </w:t>
      </w:r>
      <w:r>
        <w:t>following</w:t>
      </w:r>
      <w:r>
        <w:rPr>
          <w:spacing w:val="-11"/>
        </w:rPr>
        <w:t xml:space="preserve"> </w:t>
      </w:r>
      <w:r>
        <w:t>initial</w:t>
      </w:r>
      <w:r>
        <w:rPr>
          <w:spacing w:val="-10"/>
        </w:rPr>
        <w:t xml:space="preserve"> </w:t>
      </w:r>
      <w:r>
        <w:t>evaluation</w:t>
      </w:r>
      <w:r>
        <w:rPr>
          <w:spacing w:val="-8"/>
        </w:rPr>
        <w:t xml:space="preserve"> </w:t>
      </w:r>
      <w:r>
        <w:t>or</w:t>
      </w:r>
      <w:r>
        <w:rPr>
          <w:spacing w:val="-10"/>
        </w:rPr>
        <w:t xml:space="preserve"> </w:t>
      </w:r>
      <w:r>
        <w:t>from</w:t>
      </w:r>
      <w:r>
        <w:rPr>
          <w:spacing w:val="-10"/>
        </w:rPr>
        <w:t xml:space="preserve"> </w:t>
      </w:r>
      <w:r>
        <w:t>the</w:t>
      </w:r>
      <w:r>
        <w:rPr>
          <w:spacing w:val="-8"/>
        </w:rPr>
        <w:t xml:space="preserve"> </w:t>
      </w:r>
      <w:r>
        <w:t>conclusions</w:t>
      </w:r>
      <w:r>
        <w:rPr>
          <w:spacing w:val="-10"/>
        </w:rPr>
        <w:t xml:space="preserve"> </w:t>
      </w:r>
      <w:r>
        <w:t>of</w:t>
      </w:r>
      <w:r>
        <w:rPr>
          <w:spacing w:val="-9"/>
        </w:rPr>
        <w:t xml:space="preserve"> </w:t>
      </w:r>
      <w:r>
        <w:rPr>
          <w:spacing w:val="-3"/>
        </w:rPr>
        <w:t>strategy</w:t>
      </w:r>
      <w:r>
        <w:rPr>
          <w:spacing w:val="-9"/>
        </w:rPr>
        <w:t xml:space="preserve"> </w:t>
      </w:r>
      <w:r>
        <w:t xml:space="preserve">discussions, that neither police nor </w:t>
      </w:r>
      <w:r>
        <w:rPr>
          <w:spacing w:val="-3"/>
        </w:rPr>
        <w:t xml:space="preserve">Children’s </w:t>
      </w:r>
      <w:r>
        <w:t xml:space="preserve">Social Services/Children’s Social Care need to be involved, the LADO should discuss the next steps with the </w:t>
      </w:r>
      <w:r>
        <w:rPr>
          <w:spacing w:val="-4"/>
        </w:rPr>
        <w:t xml:space="preserve">employer. </w:t>
      </w:r>
      <w:r>
        <w:t xml:space="preserve">This discussion must </w:t>
      </w:r>
      <w:r>
        <w:rPr>
          <w:spacing w:val="-3"/>
        </w:rPr>
        <w:t xml:space="preserve">take </w:t>
      </w:r>
      <w:r>
        <w:t xml:space="preserve">account of </w:t>
      </w:r>
      <w:r>
        <w:rPr>
          <w:spacing w:val="-3"/>
        </w:rPr>
        <w:t xml:space="preserve">any </w:t>
      </w:r>
      <w:r>
        <w:t xml:space="preserve">information provided the police and </w:t>
      </w:r>
      <w:r>
        <w:rPr>
          <w:spacing w:val="-3"/>
        </w:rPr>
        <w:t xml:space="preserve">Children’s </w:t>
      </w:r>
      <w:r>
        <w:t>Social Services/Children’s Social</w:t>
      </w:r>
      <w:r>
        <w:rPr>
          <w:spacing w:val="-17"/>
        </w:rPr>
        <w:t xml:space="preserve"> </w:t>
      </w:r>
      <w:r>
        <w:t>Care.</w:t>
      </w:r>
    </w:p>
    <w:p w14:paraId="7108F392" w14:textId="77777777" w:rsidR="001F4069" w:rsidRDefault="001F4069" w:rsidP="001F4069">
      <w:pPr>
        <w:pStyle w:val="BodyText"/>
        <w:spacing w:before="11"/>
        <w:rPr>
          <w:sz w:val="23"/>
        </w:rPr>
      </w:pPr>
    </w:p>
    <w:p w14:paraId="7F750B77" w14:textId="77777777" w:rsidR="001F4069" w:rsidRDefault="001F4069" w:rsidP="001F4069">
      <w:pPr>
        <w:pStyle w:val="BodyText"/>
        <w:ind w:left="157" w:right="106"/>
        <w:jc w:val="both"/>
      </w:pPr>
      <w:r>
        <w:t>In some cases, further investigation may be needed to enable a decision on how to proceed. The LADO should discuss with the employer how and by whom the investigation will be progressed, including any need for the employer to commission an independent investigation e.g. due to the complexity of an allegation or availability appropriate resources.</w:t>
      </w:r>
    </w:p>
    <w:p w14:paraId="4845D5EE" w14:textId="77777777" w:rsidR="001F4069" w:rsidRDefault="001F4069" w:rsidP="001F4069">
      <w:pPr>
        <w:pStyle w:val="BodyText"/>
        <w:spacing w:before="11"/>
        <w:rPr>
          <w:sz w:val="23"/>
        </w:rPr>
      </w:pPr>
    </w:p>
    <w:p w14:paraId="3A2CF57C" w14:textId="77777777" w:rsidR="001F4069" w:rsidRDefault="001F4069" w:rsidP="001F4069">
      <w:pPr>
        <w:pStyle w:val="Heading1"/>
        <w:spacing w:before="1"/>
        <w:jc w:val="both"/>
      </w:pPr>
      <w:r>
        <w:t>Where the Alleged Perpetrator is a member of Staff</w:t>
      </w:r>
    </w:p>
    <w:p w14:paraId="69D270B5" w14:textId="77777777" w:rsidR="001F4069" w:rsidRDefault="001F4069" w:rsidP="001F4069">
      <w:pPr>
        <w:pStyle w:val="BodyText"/>
        <w:ind w:left="157" w:right="107"/>
        <w:jc w:val="both"/>
      </w:pPr>
      <w:r>
        <w:t>Where</w:t>
      </w:r>
      <w:r>
        <w:rPr>
          <w:spacing w:val="-7"/>
        </w:rPr>
        <w:t xml:space="preserve"> </w:t>
      </w:r>
      <w:r>
        <w:t>the</w:t>
      </w:r>
      <w:r>
        <w:rPr>
          <w:spacing w:val="-7"/>
        </w:rPr>
        <w:t xml:space="preserve"> </w:t>
      </w:r>
      <w:r>
        <w:t>alleged</w:t>
      </w:r>
      <w:r>
        <w:rPr>
          <w:spacing w:val="-6"/>
        </w:rPr>
        <w:t xml:space="preserve"> </w:t>
      </w:r>
      <w:r>
        <w:t>perpetrator</w:t>
      </w:r>
      <w:r>
        <w:rPr>
          <w:spacing w:val="-5"/>
        </w:rPr>
        <w:t xml:space="preserve"> </w:t>
      </w:r>
      <w:r>
        <w:t>is</w:t>
      </w:r>
      <w:r>
        <w:rPr>
          <w:spacing w:val="-6"/>
        </w:rPr>
        <w:t xml:space="preserve"> </w:t>
      </w:r>
      <w:r>
        <w:t>a</w:t>
      </w:r>
      <w:r>
        <w:rPr>
          <w:spacing w:val="-5"/>
        </w:rPr>
        <w:t xml:space="preserve"> </w:t>
      </w:r>
      <w:r>
        <w:t>member</w:t>
      </w:r>
      <w:r>
        <w:rPr>
          <w:spacing w:val="-7"/>
        </w:rPr>
        <w:t xml:space="preserve"> </w:t>
      </w:r>
      <w:r>
        <w:t>of</w:t>
      </w:r>
      <w:r>
        <w:rPr>
          <w:spacing w:val="-6"/>
        </w:rPr>
        <w:t xml:space="preserve"> </w:t>
      </w:r>
      <w:r>
        <w:rPr>
          <w:spacing w:val="-5"/>
        </w:rPr>
        <w:t>staff,</w:t>
      </w:r>
      <w:r>
        <w:rPr>
          <w:spacing w:val="-6"/>
        </w:rPr>
        <w:t xml:space="preserve"> </w:t>
      </w:r>
      <w:r>
        <w:t>the</w:t>
      </w:r>
      <w:r>
        <w:rPr>
          <w:spacing w:val="-4"/>
        </w:rPr>
        <w:t xml:space="preserve"> </w:t>
      </w:r>
      <w:r>
        <w:t>Head</w:t>
      </w:r>
      <w:r>
        <w:rPr>
          <w:spacing w:val="-4"/>
        </w:rPr>
        <w:t xml:space="preserve"> Teacher</w:t>
      </w:r>
      <w:r>
        <w:rPr>
          <w:spacing w:val="-7"/>
        </w:rPr>
        <w:t xml:space="preserve"> </w:t>
      </w:r>
      <w:r>
        <w:t>should</w:t>
      </w:r>
      <w:r>
        <w:rPr>
          <w:spacing w:val="-6"/>
        </w:rPr>
        <w:t xml:space="preserve"> </w:t>
      </w:r>
      <w:r>
        <w:t>assess</w:t>
      </w:r>
      <w:r>
        <w:rPr>
          <w:spacing w:val="-4"/>
        </w:rPr>
        <w:t xml:space="preserve"> </w:t>
      </w:r>
      <w:r>
        <w:t>the</w:t>
      </w:r>
      <w:r>
        <w:rPr>
          <w:spacing w:val="-7"/>
        </w:rPr>
        <w:t xml:space="preserve"> </w:t>
      </w:r>
      <w:r>
        <w:t xml:space="preserve">allegation in conjunction with a Line Manager and following consultation with the LADO, inform the subject of the allegation/s. LADO should </w:t>
      </w:r>
      <w:r>
        <w:rPr>
          <w:spacing w:val="-3"/>
        </w:rPr>
        <w:t xml:space="preserve">always </w:t>
      </w:r>
      <w:r>
        <w:t xml:space="preserve">first consult Police/Children’s Social Services </w:t>
      </w:r>
      <w:r>
        <w:rPr>
          <w:spacing w:val="-3"/>
        </w:rPr>
        <w:t xml:space="preserve">/Children’s </w:t>
      </w:r>
      <w:r>
        <w:t xml:space="preserve">Social Care if either the agency is likely to be involved/a </w:t>
      </w:r>
      <w:r>
        <w:rPr>
          <w:spacing w:val="-3"/>
        </w:rPr>
        <w:t xml:space="preserve">strategy </w:t>
      </w:r>
      <w:r>
        <w:t>meeting discussion is needed, in order to agree the content timing of any information</w:t>
      </w:r>
      <w:r>
        <w:rPr>
          <w:spacing w:val="-5"/>
        </w:rPr>
        <w:t xml:space="preserve"> </w:t>
      </w:r>
      <w:r>
        <w:t>given.</w:t>
      </w:r>
    </w:p>
    <w:p w14:paraId="493AC7B7" w14:textId="77777777" w:rsidR="001F4069" w:rsidRDefault="001F4069" w:rsidP="001F4069">
      <w:pPr>
        <w:pStyle w:val="BodyText"/>
        <w:spacing w:before="1"/>
      </w:pPr>
    </w:p>
    <w:p w14:paraId="6F0C89E6" w14:textId="7F4D61CC" w:rsidR="001F4069" w:rsidRDefault="001F4069" w:rsidP="001F4069">
      <w:pPr>
        <w:pStyle w:val="BodyText"/>
        <w:ind w:left="157"/>
      </w:pPr>
      <w:r>
        <w:t>The school safeguarding lead should be alerted by the Head Teacher/Deputy.</w:t>
      </w:r>
    </w:p>
    <w:p w14:paraId="56ADC139" w14:textId="62DA9A1F" w:rsidR="00A30E66" w:rsidRDefault="00A30E66" w:rsidP="001F4069">
      <w:pPr>
        <w:pStyle w:val="BodyText"/>
        <w:ind w:left="157"/>
      </w:pPr>
    </w:p>
    <w:p w14:paraId="77577F1C" w14:textId="70179FF4" w:rsidR="00A30E66" w:rsidRDefault="00A30E66" w:rsidP="001F4069">
      <w:pPr>
        <w:pStyle w:val="BodyText"/>
        <w:ind w:left="157"/>
      </w:pPr>
      <w:r>
        <w:t xml:space="preserve">Where the </w:t>
      </w:r>
      <w:r w:rsidR="00A94B49">
        <w:t xml:space="preserve">alleged perpetrator is the head teacher the </w:t>
      </w:r>
      <w:r w:rsidR="00BB7E84">
        <w:t>school’s</w:t>
      </w:r>
      <w:r w:rsidR="00A94B49">
        <w:t xml:space="preserve"> proprietor Le</w:t>
      </w:r>
      <w:r w:rsidR="009E0F72">
        <w:t xml:space="preserve">o Guy should be alerted immediately. </w:t>
      </w:r>
    </w:p>
    <w:p w14:paraId="4F133543" w14:textId="77777777" w:rsidR="001F4069" w:rsidRDefault="001F4069" w:rsidP="001F4069">
      <w:pPr>
        <w:pStyle w:val="BodyText"/>
        <w:spacing w:before="12"/>
        <w:rPr>
          <w:sz w:val="23"/>
        </w:rPr>
      </w:pPr>
    </w:p>
    <w:p w14:paraId="2EEF3D28" w14:textId="77777777" w:rsidR="001F4069" w:rsidRDefault="001F4069" w:rsidP="001F4069">
      <w:pPr>
        <w:pStyle w:val="BodyText"/>
        <w:ind w:left="157" w:right="102"/>
        <w:jc w:val="both"/>
      </w:pPr>
      <w:r>
        <w:t>The co-ordinating LADO should discuss the investigation of the allegation/suspicion of abuse with the Head Teacher or directors of The PLACE Independent school and the relevant Local Authority Officer. The co-ordinating LADO will ensure that arrangements are made for the alleged victim to be properly interviewed, assessed and supported. If there is evidence that a criminal offence has been committed, the Police should be contacted, and a decision taken as to their involvement.</w:t>
      </w:r>
    </w:p>
    <w:p w14:paraId="2B09FE00" w14:textId="77777777" w:rsidR="001F4069" w:rsidRDefault="001F4069" w:rsidP="001F4069">
      <w:pPr>
        <w:pStyle w:val="BodyText"/>
        <w:spacing w:before="11"/>
        <w:rPr>
          <w:sz w:val="23"/>
        </w:rPr>
      </w:pPr>
    </w:p>
    <w:p w14:paraId="39621101" w14:textId="77777777" w:rsidR="001F4069" w:rsidRDefault="001F4069" w:rsidP="001F4069">
      <w:pPr>
        <w:pStyle w:val="BodyText"/>
        <w:ind w:left="157" w:right="102"/>
        <w:jc w:val="both"/>
      </w:pPr>
      <w:r>
        <w:t>The appropriate Manager within The PLACE Independent school will decide (as a matter of urgency) whether to suspend the alleged perpetrator to allow the investigation to proceed unhindered. Arrangements should be made for counselling and support of a member of staff against whom an allegation has been made.</w:t>
      </w:r>
    </w:p>
    <w:p w14:paraId="02332663" w14:textId="77777777" w:rsidR="001F4069" w:rsidRDefault="001F4069" w:rsidP="001F4069">
      <w:pPr>
        <w:pStyle w:val="BodyText"/>
        <w:spacing w:before="2"/>
      </w:pPr>
    </w:p>
    <w:p w14:paraId="7F546154" w14:textId="77777777" w:rsidR="001F4069" w:rsidRDefault="001F4069" w:rsidP="001F4069">
      <w:pPr>
        <w:pStyle w:val="BodyText"/>
        <w:ind w:left="157"/>
      </w:pPr>
      <w:r>
        <w:rPr>
          <w:b/>
        </w:rPr>
        <w:t xml:space="preserve">NB: </w:t>
      </w:r>
      <w:r>
        <w:t>This should not interfere with any investigation and should be given by a nominated person not involved in the investigation.</w:t>
      </w:r>
    </w:p>
    <w:p w14:paraId="6326CAA7" w14:textId="77777777" w:rsidR="001F4069" w:rsidRDefault="001F4069" w:rsidP="001F4069">
      <w:pPr>
        <w:pStyle w:val="BodyText"/>
      </w:pPr>
    </w:p>
    <w:p w14:paraId="388C8788" w14:textId="6727E5CE" w:rsidR="001F4069" w:rsidRDefault="001F4069" w:rsidP="00BB7E84">
      <w:pPr>
        <w:pStyle w:val="BodyText"/>
        <w:ind w:left="157"/>
        <w:jc w:val="both"/>
      </w:pPr>
      <w:r>
        <w:t>Where disciplinary code is invoked, an ‘investigating officer’ will be appointed by The PLACE</w:t>
      </w:r>
      <w:r w:rsidR="002B729B">
        <w:t xml:space="preserve"> </w:t>
      </w:r>
      <w:r>
        <w:t>Independent school to link with the co-ordinating social worker and the Police, (if involved), over the conduct and direction of the investigation and the care/protection plan for the vulnerable child/ young person.</w:t>
      </w:r>
    </w:p>
    <w:p w14:paraId="02383F48" w14:textId="77777777" w:rsidR="001F4069" w:rsidRDefault="001F4069" w:rsidP="001F4069">
      <w:pPr>
        <w:pStyle w:val="BodyText"/>
      </w:pPr>
    </w:p>
    <w:p w14:paraId="42E05C96" w14:textId="77777777" w:rsidR="001F4069" w:rsidRDefault="001F4069" w:rsidP="001F4069">
      <w:pPr>
        <w:pStyle w:val="BodyText"/>
        <w:ind w:left="157" w:right="106"/>
        <w:jc w:val="both"/>
      </w:pPr>
      <w:r>
        <w:t>If there is a Police investigation, this should be completed before the ‘investigation officer’ commences an investigation and agreement with the Police should be sought as to timing. It will not normally be necessary to await the outcome of a court case before instituting disciplinary action if sufficient evidence is available.</w:t>
      </w:r>
    </w:p>
    <w:p w14:paraId="344CBF83" w14:textId="77777777" w:rsidR="001F4069" w:rsidRDefault="001F4069" w:rsidP="001F4069">
      <w:pPr>
        <w:pStyle w:val="BodyText"/>
        <w:spacing w:before="2"/>
      </w:pPr>
    </w:p>
    <w:p w14:paraId="7F5BC6F9" w14:textId="77777777" w:rsidR="001F4069" w:rsidRDefault="001F4069" w:rsidP="001F4069">
      <w:pPr>
        <w:pStyle w:val="BodyText"/>
        <w:ind w:left="157" w:right="105"/>
        <w:jc w:val="both"/>
      </w:pPr>
      <w:r>
        <w:t>It will be necessary in the investigation to identify if anyone else cared for by the alleged perpetrator is likely to have been abused and to agree a message concerning the absence of the alleged abuser to colleagues, service users and relatives.</w:t>
      </w:r>
    </w:p>
    <w:p w14:paraId="7EED3C1C" w14:textId="77777777" w:rsidR="001F4069" w:rsidRDefault="001F4069" w:rsidP="001F4069">
      <w:pPr>
        <w:pStyle w:val="BodyText"/>
        <w:spacing w:before="11"/>
        <w:rPr>
          <w:sz w:val="23"/>
        </w:rPr>
      </w:pPr>
    </w:p>
    <w:p w14:paraId="6E27EF89" w14:textId="77777777" w:rsidR="001F4069" w:rsidRDefault="001F4069" w:rsidP="001F4069">
      <w:pPr>
        <w:pStyle w:val="BodyText"/>
        <w:ind w:left="157" w:right="101"/>
        <w:jc w:val="both"/>
      </w:pPr>
      <w:r>
        <w:t>Staff</w:t>
      </w:r>
      <w:r>
        <w:rPr>
          <w:spacing w:val="-13"/>
        </w:rPr>
        <w:t xml:space="preserve"> </w:t>
      </w:r>
      <w:r>
        <w:t>subject</w:t>
      </w:r>
      <w:r>
        <w:rPr>
          <w:spacing w:val="-13"/>
        </w:rPr>
        <w:t xml:space="preserve"> </w:t>
      </w:r>
      <w:r>
        <w:t>to</w:t>
      </w:r>
      <w:r>
        <w:rPr>
          <w:spacing w:val="-14"/>
        </w:rPr>
        <w:t xml:space="preserve"> </w:t>
      </w:r>
      <w:r>
        <w:t>disciplinary</w:t>
      </w:r>
      <w:r>
        <w:rPr>
          <w:spacing w:val="-11"/>
        </w:rPr>
        <w:t xml:space="preserve"> </w:t>
      </w:r>
      <w:r>
        <w:t>proceedings</w:t>
      </w:r>
      <w:r>
        <w:rPr>
          <w:spacing w:val="-12"/>
        </w:rPr>
        <w:t xml:space="preserve"> </w:t>
      </w:r>
      <w:r>
        <w:t>should</w:t>
      </w:r>
      <w:r>
        <w:rPr>
          <w:spacing w:val="-14"/>
        </w:rPr>
        <w:t xml:space="preserve"> </w:t>
      </w:r>
      <w:r>
        <w:t>be</w:t>
      </w:r>
      <w:r>
        <w:rPr>
          <w:spacing w:val="-13"/>
        </w:rPr>
        <w:t xml:space="preserve"> </w:t>
      </w:r>
      <w:r>
        <w:rPr>
          <w:spacing w:val="-3"/>
        </w:rPr>
        <w:t>kept</w:t>
      </w:r>
      <w:r>
        <w:rPr>
          <w:spacing w:val="-13"/>
        </w:rPr>
        <w:t xml:space="preserve"> </w:t>
      </w:r>
      <w:r>
        <w:t>informed</w:t>
      </w:r>
      <w:r>
        <w:rPr>
          <w:spacing w:val="-13"/>
        </w:rPr>
        <w:t xml:space="preserve"> </w:t>
      </w:r>
      <w:r>
        <w:t>of</w:t>
      </w:r>
      <w:r>
        <w:rPr>
          <w:spacing w:val="-14"/>
        </w:rPr>
        <w:t xml:space="preserve"> </w:t>
      </w:r>
      <w:r>
        <w:t>the</w:t>
      </w:r>
      <w:r>
        <w:rPr>
          <w:spacing w:val="-14"/>
        </w:rPr>
        <w:t xml:space="preserve"> </w:t>
      </w:r>
      <w:r>
        <w:t>allegations,</w:t>
      </w:r>
      <w:r>
        <w:rPr>
          <w:spacing w:val="-14"/>
        </w:rPr>
        <w:t xml:space="preserve"> </w:t>
      </w:r>
      <w:r>
        <w:t>progress</w:t>
      </w:r>
      <w:r>
        <w:rPr>
          <w:spacing w:val="-13"/>
        </w:rPr>
        <w:t xml:space="preserve"> </w:t>
      </w:r>
      <w:r>
        <w:t>of</w:t>
      </w:r>
      <w:r>
        <w:rPr>
          <w:spacing w:val="-15"/>
        </w:rPr>
        <w:t xml:space="preserve"> </w:t>
      </w:r>
      <w:r>
        <w:t>the investigation and given adequate support where</w:t>
      </w:r>
      <w:r>
        <w:rPr>
          <w:spacing w:val="-11"/>
        </w:rPr>
        <w:t xml:space="preserve"> </w:t>
      </w:r>
      <w:r>
        <w:t>necessary.</w:t>
      </w:r>
    </w:p>
    <w:p w14:paraId="0D1D543B" w14:textId="77777777" w:rsidR="001F4069" w:rsidRDefault="001F4069" w:rsidP="001F4069">
      <w:pPr>
        <w:pStyle w:val="BodyText"/>
      </w:pPr>
    </w:p>
    <w:p w14:paraId="39351FD8" w14:textId="77777777" w:rsidR="001F4069" w:rsidRDefault="001F4069" w:rsidP="001F4069">
      <w:pPr>
        <w:pStyle w:val="BodyText"/>
        <w:ind w:left="157" w:right="111"/>
        <w:jc w:val="both"/>
      </w:pPr>
      <w:r>
        <w:t>If there is a disciplinary hearing, it should be adjudicated by a Senior Line Manager who has not been involved in the investigation.</w:t>
      </w:r>
    </w:p>
    <w:p w14:paraId="46137517" w14:textId="77777777" w:rsidR="001F4069" w:rsidRDefault="001F4069" w:rsidP="001F4069">
      <w:pPr>
        <w:pStyle w:val="BodyText"/>
        <w:spacing w:before="11"/>
        <w:rPr>
          <w:sz w:val="23"/>
        </w:rPr>
      </w:pPr>
    </w:p>
    <w:p w14:paraId="737FC21A" w14:textId="77777777" w:rsidR="001F4069" w:rsidRDefault="001F4069" w:rsidP="001F4069">
      <w:pPr>
        <w:pStyle w:val="BodyText"/>
        <w:spacing w:before="1"/>
        <w:ind w:left="157" w:right="100"/>
        <w:jc w:val="both"/>
      </w:pPr>
      <w:r>
        <w:t>If</w:t>
      </w:r>
      <w:r>
        <w:rPr>
          <w:spacing w:val="-11"/>
        </w:rPr>
        <w:t xml:space="preserve"> </w:t>
      </w:r>
      <w:r>
        <w:t>the</w:t>
      </w:r>
      <w:r>
        <w:rPr>
          <w:spacing w:val="-10"/>
        </w:rPr>
        <w:t xml:space="preserve"> </w:t>
      </w:r>
      <w:r>
        <w:t>Local</w:t>
      </w:r>
      <w:r>
        <w:rPr>
          <w:spacing w:val="-11"/>
        </w:rPr>
        <w:t xml:space="preserve"> </w:t>
      </w:r>
      <w:r>
        <w:t>Authority</w:t>
      </w:r>
      <w:r>
        <w:rPr>
          <w:spacing w:val="-11"/>
        </w:rPr>
        <w:t xml:space="preserve"> </w:t>
      </w:r>
      <w:r>
        <w:t>Officers</w:t>
      </w:r>
      <w:r>
        <w:rPr>
          <w:spacing w:val="-11"/>
        </w:rPr>
        <w:t xml:space="preserve"> </w:t>
      </w:r>
      <w:r>
        <w:t>are</w:t>
      </w:r>
      <w:r>
        <w:rPr>
          <w:spacing w:val="-10"/>
        </w:rPr>
        <w:t xml:space="preserve"> </w:t>
      </w:r>
      <w:r>
        <w:t>not</w:t>
      </w:r>
      <w:r>
        <w:rPr>
          <w:spacing w:val="-12"/>
        </w:rPr>
        <w:t xml:space="preserve"> </w:t>
      </w:r>
      <w:r>
        <w:t>directly</w:t>
      </w:r>
      <w:r>
        <w:rPr>
          <w:spacing w:val="-11"/>
        </w:rPr>
        <w:t xml:space="preserve"> </w:t>
      </w:r>
      <w:r>
        <w:t>involved</w:t>
      </w:r>
      <w:r>
        <w:rPr>
          <w:spacing w:val="-9"/>
        </w:rPr>
        <w:t xml:space="preserve"> </w:t>
      </w:r>
      <w:r>
        <w:t>in</w:t>
      </w:r>
      <w:r>
        <w:rPr>
          <w:spacing w:val="-12"/>
        </w:rPr>
        <w:t xml:space="preserve"> </w:t>
      </w:r>
      <w:r>
        <w:t>the</w:t>
      </w:r>
      <w:r>
        <w:rPr>
          <w:spacing w:val="-10"/>
        </w:rPr>
        <w:t xml:space="preserve"> </w:t>
      </w:r>
      <w:r>
        <w:t>investigation,</w:t>
      </w:r>
      <w:r>
        <w:rPr>
          <w:spacing w:val="-13"/>
        </w:rPr>
        <w:t xml:space="preserve"> </w:t>
      </w:r>
      <w:r>
        <w:t>the</w:t>
      </w:r>
      <w:r>
        <w:rPr>
          <w:spacing w:val="-10"/>
        </w:rPr>
        <w:t xml:space="preserve"> </w:t>
      </w:r>
      <w:r>
        <w:t>co-ordinating</w:t>
      </w:r>
      <w:r>
        <w:rPr>
          <w:spacing w:val="-11"/>
        </w:rPr>
        <w:t xml:space="preserve"> </w:t>
      </w:r>
      <w:r>
        <w:t xml:space="preserve">social </w:t>
      </w:r>
      <w:r>
        <w:rPr>
          <w:spacing w:val="-3"/>
        </w:rPr>
        <w:t xml:space="preserve">worker </w:t>
      </w:r>
      <w:r>
        <w:t xml:space="preserve">should ensure they are informed of </w:t>
      </w:r>
      <w:r>
        <w:rPr>
          <w:spacing w:val="-3"/>
        </w:rPr>
        <w:t xml:space="preserve">any </w:t>
      </w:r>
      <w:r>
        <w:t xml:space="preserve">outcome. It may be appropriate, (depending on outcome), </w:t>
      </w:r>
      <w:r>
        <w:rPr>
          <w:spacing w:val="-3"/>
        </w:rPr>
        <w:t xml:space="preserve">for </w:t>
      </w:r>
      <w:r>
        <w:t>the Local Authority Officers to initiate a review focusing on whether management arrangements were at fault in failing to prevent an abusive incident and whether changes are needed to operational policies, staffing arrangements or service design to minimise risk of abuse in the</w:t>
      </w:r>
      <w:r>
        <w:rPr>
          <w:spacing w:val="-1"/>
        </w:rPr>
        <w:t xml:space="preserve"> </w:t>
      </w:r>
      <w:r>
        <w:t>future.</w:t>
      </w:r>
    </w:p>
    <w:p w14:paraId="07465BFB" w14:textId="77777777" w:rsidR="001F4069" w:rsidRDefault="001F4069" w:rsidP="001F4069">
      <w:pPr>
        <w:pStyle w:val="BodyText"/>
        <w:spacing w:before="1"/>
      </w:pPr>
    </w:p>
    <w:p w14:paraId="31435B77" w14:textId="77777777" w:rsidR="001F4069" w:rsidRDefault="001F4069" w:rsidP="001F4069">
      <w:pPr>
        <w:pStyle w:val="BodyText"/>
        <w:spacing w:before="8"/>
        <w:rPr>
          <w:sz w:val="23"/>
        </w:rPr>
      </w:pPr>
    </w:p>
    <w:p w14:paraId="0018AF50" w14:textId="77777777" w:rsidR="001F4069" w:rsidRDefault="001F4069" w:rsidP="001F4069">
      <w:pPr>
        <w:pStyle w:val="Heading1"/>
        <w:jc w:val="both"/>
      </w:pPr>
      <w:r>
        <w:t>Where the Alleged Perpetrator is another Vulnerable Child/Young person</w:t>
      </w:r>
    </w:p>
    <w:p w14:paraId="692D31DB" w14:textId="77777777" w:rsidR="00BB7E84" w:rsidRDefault="001F4069" w:rsidP="001F4069">
      <w:pPr>
        <w:pStyle w:val="BodyText"/>
        <w:ind w:left="157" w:right="107"/>
        <w:jc w:val="both"/>
      </w:pPr>
      <w:r>
        <w:t xml:space="preserve">Careful discussion will be needed with the co-ordinating social worker regarding the role </w:t>
      </w:r>
    </w:p>
    <w:p w14:paraId="44757EF1" w14:textId="77777777" w:rsidR="00BB7E84" w:rsidRDefault="00BB7E84" w:rsidP="001F4069">
      <w:pPr>
        <w:pStyle w:val="BodyText"/>
        <w:ind w:left="157" w:right="107"/>
        <w:jc w:val="both"/>
      </w:pPr>
    </w:p>
    <w:p w14:paraId="4E0A43B0" w14:textId="05DE83DE" w:rsidR="001F4069" w:rsidRDefault="001F4069" w:rsidP="001F4069">
      <w:pPr>
        <w:pStyle w:val="BodyText"/>
        <w:ind w:left="157" w:right="107"/>
        <w:jc w:val="both"/>
      </w:pPr>
      <w:r>
        <w:t>of the police in the investigation/assessment, where an offence appears to have been committed.</w:t>
      </w:r>
    </w:p>
    <w:p w14:paraId="7AD3968B" w14:textId="77777777" w:rsidR="001F4069" w:rsidRDefault="001F4069" w:rsidP="001F4069">
      <w:pPr>
        <w:pStyle w:val="BodyText"/>
        <w:spacing w:before="2"/>
        <w:rPr>
          <w:sz w:val="23"/>
        </w:rPr>
      </w:pPr>
    </w:p>
    <w:p w14:paraId="0C86263E" w14:textId="4EFF5AFC" w:rsidR="001F4069" w:rsidRDefault="001F4069" w:rsidP="001F4069">
      <w:pPr>
        <w:pStyle w:val="BodyText"/>
        <w:ind w:left="157"/>
        <w:jc w:val="both"/>
      </w:pPr>
      <w:r>
        <w:t>If the vulnerable child/young person is to be the subject of legal proceedings appropriate legal representation will need to be found and an ‘appropriate adult’ identified.</w:t>
      </w:r>
    </w:p>
    <w:p w14:paraId="1175CF13" w14:textId="77777777" w:rsidR="001F4069" w:rsidRDefault="001F4069" w:rsidP="001F4069">
      <w:pPr>
        <w:pStyle w:val="BodyText"/>
        <w:spacing w:before="11"/>
        <w:rPr>
          <w:sz w:val="23"/>
        </w:rPr>
      </w:pPr>
    </w:p>
    <w:p w14:paraId="6034AE64" w14:textId="3143213A" w:rsidR="001F4069" w:rsidRDefault="001F4069" w:rsidP="002B729B">
      <w:pPr>
        <w:pStyle w:val="BodyText"/>
        <w:ind w:left="157"/>
        <w:jc w:val="both"/>
      </w:pPr>
      <w:r>
        <w:t>A</w:t>
      </w:r>
      <w:r>
        <w:rPr>
          <w:spacing w:val="-8"/>
        </w:rPr>
        <w:t xml:space="preserve"> </w:t>
      </w:r>
      <w:r>
        <w:t>decision</w:t>
      </w:r>
      <w:r>
        <w:rPr>
          <w:spacing w:val="-9"/>
        </w:rPr>
        <w:t xml:space="preserve"> </w:t>
      </w:r>
      <w:r>
        <w:t>will</w:t>
      </w:r>
      <w:r>
        <w:rPr>
          <w:spacing w:val="-11"/>
        </w:rPr>
        <w:t xml:space="preserve"> </w:t>
      </w:r>
      <w:r>
        <w:t>need</w:t>
      </w:r>
      <w:r>
        <w:rPr>
          <w:spacing w:val="-9"/>
        </w:rPr>
        <w:t xml:space="preserve"> </w:t>
      </w:r>
      <w:r>
        <w:t>to</w:t>
      </w:r>
      <w:r>
        <w:rPr>
          <w:spacing w:val="-10"/>
        </w:rPr>
        <w:t xml:space="preserve"> </w:t>
      </w:r>
      <w:r>
        <w:t>be</w:t>
      </w:r>
      <w:r>
        <w:rPr>
          <w:spacing w:val="-10"/>
        </w:rPr>
        <w:t xml:space="preserve"> </w:t>
      </w:r>
      <w:r>
        <w:rPr>
          <w:spacing w:val="-3"/>
        </w:rPr>
        <w:t>taken</w:t>
      </w:r>
      <w:r>
        <w:rPr>
          <w:spacing w:val="-8"/>
        </w:rPr>
        <w:t xml:space="preserve"> </w:t>
      </w:r>
      <w:r>
        <w:t>whether</w:t>
      </w:r>
      <w:r>
        <w:rPr>
          <w:spacing w:val="-10"/>
        </w:rPr>
        <w:t xml:space="preserve"> </w:t>
      </w:r>
      <w:r>
        <w:t>the</w:t>
      </w:r>
      <w:r>
        <w:rPr>
          <w:spacing w:val="-10"/>
        </w:rPr>
        <w:t xml:space="preserve"> </w:t>
      </w:r>
      <w:r>
        <w:t>alleged</w:t>
      </w:r>
      <w:r>
        <w:rPr>
          <w:spacing w:val="-8"/>
        </w:rPr>
        <w:t xml:space="preserve"> </w:t>
      </w:r>
      <w:r>
        <w:t>perpetrator’s</w:t>
      </w:r>
      <w:r>
        <w:rPr>
          <w:spacing w:val="-11"/>
        </w:rPr>
        <w:t xml:space="preserve"> </w:t>
      </w:r>
      <w:r>
        <w:t>family</w:t>
      </w:r>
      <w:r>
        <w:rPr>
          <w:spacing w:val="-10"/>
        </w:rPr>
        <w:t xml:space="preserve"> </w:t>
      </w:r>
      <w:r>
        <w:t>are</w:t>
      </w:r>
      <w:r>
        <w:rPr>
          <w:spacing w:val="-10"/>
        </w:rPr>
        <w:t xml:space="preserve"> </w:t>
      </w:r>
      <w:r>
        <w:t>to</w:t>
      </w:r>
      <w:r>
        <w:rPr>
          <w:spacing w:val="-10"/>
        </w:rPr>
        <w:t xml:space="preserve"> </w:t>
      </w:r>
      <w:r>
        <w:t>be</w:t>
      </w:r>
      <w:r>
        <w:rPr>
          <w:spacing w:val="-7"/>
        </w:rPr>
        <w:t xml:space="preserve"> </w:t>
      </w:r>
      <w:r>
        <w:t>informed</w:t>
      </w:r>
      <w:r>
        <w:rPr>
          <w:spacing w:val="-9"/>
        </w:rPr>
        <w:t xml:space="preserve"> </w:t>
      </w:r>
      <w:r>
        <w:t>about</w:t>
      </w:r>
      <w:r w:rsidR="002B729B">
        <w:t xml:space="preserve"> </w:t>
      </w:r>
      <w:r>
        <w:t>the incident.</w:t>
      </w:r>
    </w:p>
    <w:p w14:paraId="35B94FCF" w14:textId="77777777" w:rsidR="001F4069" w:rsidRPr="001F4069" w:rsidRDefault="001F4069" w:rsidP="001F4069">
      <w:pPr>
        <w:tabs>
          <w:tab w:val="left" w:pos="581"/>
          <w:tab w:val="left" w:pos="583"/>
        </w:tabs>
        <w:ind w:right="101"/>
        <w:rPr>
          <w:rFonts w:ascii="Symbol" w:hAnsi="Symbol"/>
          <w:sz w:val="24"/>
        </w:rPr>
      </w:pPr>
    </w:p>
    <w:p w14:paraId="3F985298" w14:textId="77777777" w:rsidR="002B729B" w:rsidRDefault="002B729B" w:rsidP="00BB7E84">
      <w:pPr>
        <w:pStyle w:val="BodyText"/>
        <w:spacing w:before="51"/>
        <w:ind w:left="157"/>
        <w:jc w:val="both"/>
      </w:pPr>
      <w:r>
        <w:t>An assessment will need to be made of the likelihood of the alleged perpetrator further abusing the alleged victim or other service users. It may be necessary to hold a separate meeting to consider the needs of the alleged perpetrator.</w:t>
      </w:r>
    </w:p>
    <w:p w14:paraId="51A56789" w14:textId="77777777" w:rsidR="002B729B" w:rsidRDefault="002B729B" w:rsidP="002B729B">
      <w:pPr>
        <w:pStyle w:val="BodyText"/>
        <w:spacing w:before="12"/>
        <w:rPr>
          <w:sz w:val="23"/>
        </w:rPr>
      </w:pPr>
    </w:p>
    <w:p w14:paraId="5181D633" w14:textId="01DF403E" w:rsidR="002B729B" w:rsidRDefault="002B729B" w:rsidP="00BB7E84">
      <w:pPr>
        <w:pStyle w:val="BodyText"/>
        <w:ind w:left="157"/>
        <w:jc w:val="both"/>
      </w:pPr>
      <w:r>
        <w:t xml:space="preserve">The PLACE Independent school Safeguarding and allegations lead is </w:t>
      </w:r>
      <w:r w:rsidR="005A137A">
        <w:t>the school proprietor</w:t>
      </w:r>
      <w:r>
        <w:t>.</w:t>
      </w:r>
    </w:p>
    <w:p w14:paraId="7D033DC9" w14:textId="77777777" w:rsidR="002B729B" w:rsidRDefault="002B729B" w:rsidP="002B729B">
      <w:pPr>
        <w:pStyle w:val="Heading1"/>
        <w:spacing w:before="5" w:line="580" w:lineRule="atLeast"/>
        <w:ind w:right="4827"/>
      </w:pPr>
      <w:r>
        <w:t>External contacts for Safeguarding Children CYPS and First Response Duty Team</w:t>
      </w:r>
    </w:p>
    <w:p w14:paraId="0066515E" w14:textId="77777777" w:rsidR="002B729B" w:rsidRDefault="002B729B" w:rsidP="002B729B">
      <w:pPr>
        <w:pStyle w:val="BodyText"/>
        <w:spacing w:before="6"/>
        <w:ind w:left="157"/>
      </w:pPr>
      <w:r>
        <w:t>Leicestershire</w:t>
      </w:r>
    </w:p>
    <w:p w14:paraId="704C34AC" w14:textId="77777777" w:rsidR="002B729B" w:rsidRDefault="002B729B" w:rsidP="002B729B">
      <w:pPr>
        <w:pStyle w:val="BodyText"/>
        <w:spacing w:before="3"/>
        <w:ind w:left="157" w:right="3538"/>
      </w:pPr>
      <w:r>
        <w:t>Referrals can be made to 0116 3050005</w:t>
      </w:r>
      <w:hyperlink r:id="rId8">
        <w:r>
          <w:t xml:space="preserve"> childrenduty@leics.gov.uk</w:t>
        </w:r>
      </w:hyperlink>
    </w:p>
    <w:p w14:paraId="368DAD29" w14:textId="77777777" w:rsidR="002B729B" w:rsidRDefault="002B729B" w:rsidP="002B729B">
      <w:pPr>
        <w:pStyle w:val="BodyText"/>
        <w:spacing w:before="11"/>
        <w:rPr>
          <w:sz w:val="23"/>
        </w:rPr>
      </w:pPr>
    </w:p>
    <w:p w14:paraId="7438DDBA" w14:textId="77777777" w:rsidR="002B729B" w:rsidRDefault="002B729B" w:rsidP="002B729B">
      <w:pPr>
        <w:ind w:left="157" w:right="5636"/>
        <w:jc w:val="both"/>
        <w:rPr>
          <w:sz w:val="24"/>
        </w:rPr>
      </w:pPr>
      <w:r>
        <w:rPr>
          <w:b/>
          <w:color w:val="000009"/>
          <w:sz w:val="24"/>
        </w:rPr>
        <w:t xml:space="preserve">Multi Agency Safeguarding Hub (MASH) </w:t>
      </w:r>
      <w:r>
        <w:rPr>
          <w:color w:val="000009"/>
          <w:sz w:val="24"/>
        </w:rPr>
        <w:t>Referrals can be made to 0300 500 80</w:t>
      </w:r>
      <w:r>
        <w:rPr>
          <w:color w:val="000009"/>
          <w:spacing w:val="-33"/>
          <w:sz w:val="24"/>
        </w:rPr>
        <w:t xml:space="preserve"> </w:t>
      </w:r>
      <w:r>
        <w:rPr>
          <w:color w:val="000009"/>
          <w:sz w:val="24"/>
        </w:rPr>
        <w:t xml:space="preserve">90 </w:t>
      </w:r>
      <w:hyperlink r:id="rId9">
        <w:r>
          <w:rPr>
            <w:spacing w:val="-1"/>
            <w:sz w:val="24"/>
          </w:rPr>
          <w:t>Mash.safeguarding@nottscc.gcsx.gov.uk</w:t>
        </w:r>
      </w:hyperlink>
    </w:p>
    <w:p w14:paraId="449F0E9F" w14:textId="77777777" w:rsidR="002B729B" w:rsidRDefault="002B729B" w:rsidP="002B729B">
      <w:pPr>
        <w:pStyle w:val="BodyText"/>
        <w:spacing w:before="12"/>
        <w:rPr>
          <w:sz w:val="23"/>
        </w:rPr>
      </w:pPr>
    </w:p>
    <w:p w14:paraId="2500D2E3" w14:textId="77777777" w:rsidR="002B729B" w:rsidRDefault="002B729B" w:rsidP="002B729B">
      <w:pPr>
        <w:pStyle w:val="Heading1"/>
      </w:pPr>
      <w:r>
        <w:t>Local Safeguarding Children’s Board (LSCB)</w:t>
      </w:r>
    </w:p>
    <w:p w14:paraId="45D9347C" w14:textId="3E43349E" w:rsidR="002B729B" w:rsidRDefault="00DA1F2E" w:rsidP="00BB7E84">
      <w:pPr>
        <w:pStyle w:val="BodyText"/>
        <w:ind w:left="157"/>
        <w:jc w:val="both"/>
      </w:pPr>
      <w:hyperlink r:id="rId10">
        <w:r w:rsidR="002B729B">
          <w:t xml:space="preserve">www.lrlscb.org </w:t>
        </w:r>
      </w:hyperlink>
      <w:r w:rsidR="002B729B">
        <w:t>(Leicestershire and Rutland) for further information and an electronic Agency</w:t>
      </w:r>
      <w:r w:rsidR="00BB7E84">
        <w:t xml:space="preserve"> </w:t>
      </w:r>
      <w:r w:rsidR="002B729B">
        <w:t>Referral Form. (For Working together to Safeguard children’s Guide).</w:t>
      </w:r>
    </w:p>
    <w:p w14:paraId="38BF46F9" w14:textId="77777777" w:rsidR="002B729B" w:rsidRDefault="002B729B" w:rsidP="002B729B">
      <w:pPr>
        <w:pStyle w:val="BodyText"/>
        <w:spacing w:before="12"/>
        <w:rPr>
          <w:sz w:val="23"/>
        </w:rPr>
      </w:pPr>
    </w:p>
    <w:p w14:paraId="1D1294B4" w14:textId="77777777" w:rsidR="002B729B" w:rsidRDefault="002B729B" w:rsidP="00BB7E84">
      <w:pPr>
        <w:pStyle w:val="BodyText"/>
        <w:ind w:left="157" w:right="161"/>
        <w:jc w:val="both"/>
      </w:pPr>
      <w:r>
        <w:t>The electronic Agency Referral Form is secure and should be used by professionals and members of the public to report concerns regarding a child or young person to our First Response Children's Duty electronically. (</w:t>
      </w:r>
      <w:hyperlink r:id="rId11">
        <w:r>
          <w:t xml:space="preserve">Nottinghamshire </w:t>
        </w:r>
      </w:hyperlink>
      <w:hyperlink r:id="rId12">
        <w:r>
          <w:t>Leicestershire</w:t>
        </w:r>
      </w:hyperlink>
      <w:r>
        <w:t>).</w:t>
      </w:r>
    </w:p>
    <w:p w14:paraId="6CDF737D" w14:textId="77777777" w:rsidR="002B729B" w:rsidRDefault="002B729B" w:rsidP="002B729B">
      <w:pPr>
        <w:pStyle w:val="BodyText"/>
        <w:spacing w:before="6"/>
      </w:pPr>
    </w:p>
    <w:p w14:paraId="535E61CB" w14:textId="77777777" w:rsidR="002B729B" w:rsidRDefault="002B729B" w:rsidP="00BB7E84">
      <w:pPr>
        <w:pStyle w:val="BodyText"/>
        <w:spacing w:line="242" w:lineRule="auto"/>
        <w:ind w:left="157" w:right="318"/>
        <w:jc w:val="both"/>
      </w:pPr>
      <w:r>
        <w:t>Should the referring person be unable to use the secure electronic link, paper/printed versions can be faxed to 0116 305 0011 or posted to the following address:</w:t>
      </w:r>
    </w:p>
    <w:p w14:paraId="66DA8B6D" w14:textId="77777777" w:rsidR="002B729B" w:rsidRDefault="002B729B" w:rsidP="002B729B">
      <w:pPr>
        <w:pStyle w:val="BodyText"/>
        <w:spacing w:before="3"/>
      </w:pPr>
    </w:p>
    <w:p w14:paraId="6923B6E7" w14:textId="77777777" w:rsidR="002B729B" w:rsidRDefault="002B729B" w:rsidP="00BB7E84">
      <w:pPr>
        <w:pStyle w:val="BodyText"/>
        <w:spacing w:before="1"/>
        <w:ind w:left="157" w:right="777"/>
        <w:jc w:val="both"/>
      </w:pPr>
      <w:r>
        <w:t>First Response Children's Duty Leicestershire County Council, Eastern Annexe, County Hall, Glenfield, Leicestershire LE3 8SR.</w:t>
      </w:r>
    </w:p>
    <w:p w14:paraId="1A2CA1C0" w14:textId="77777777" w:rsidR="002B729B" w:rsidRDefault="002B729B" w:rsidP="002B729B">
      <w:pPr>
        <w:pStyle w:val="BodyText"/>
        <w:spacing w:before="11"/>
        <w:rPr>
          <w:sz w:val="23"/>
        </w:rPr>
      </w:pPr>
    </w:p>
    <w:p w14:paraId="3D45F075" w14:textId="77777777" w:rsidR="002B729B" w:rsidRDefault="002B729B" w:rsidP="002B729B">
      <w:pPr>
        <w:pStyle w:val="BodyText"/>
        <w:ind w:left="157"/>
      </w:pPr>
      <w:r>
        <w:t>Or</w:t>
      </w:r>
    </w:p>
    <w:p w14:paraId="3F268AB3" w14:textId="77777777" w:rsidR="002B729B" w:rsidRDefault="002B729B" w:rsidP="002B729B">
      <w:pPr>
        <w:pStyle w:val="BodyText"/>
      </w:pPr>
    </w:p>
    <w:p w14:paraId="44A3D8D5" w14:textId="77777777" w:rsidR="002B729B" w:rsidRDefault="002B729B" w:rsidP="00BB7E84">
      <w:pPr>
        <w:pStyle w:val="BodyText"/>
        <w:spacing w:before="1"/>
        <w:ind w:left="157"/>
        <w:jc w:val="both"/>
      </w:pPr>
      <w:r>
        <w:t>MASH, Mercury House, Little Oak Drive, Sherwood Business park, Annesley, Nottinghamshire. NG15 0DR.</w:t>
      </w:r>
    </w:p>
    <w:p w14:paraId="5CC23B1E" w14:textId="77777777" w:rsidR="002B729B" w:rsidRDefault="002B729B" w:rsidP="002B729B">
      <w:pPr>
        <w:pStyle w:val="BodyText"/>
        <w:spacing w:before="11"/>
        <w:rPr>
          <w:sz w:val="22"/>
        </w:rPr>
      </w:pPr>
    </w:p>
    <w:p w14:paraId="2262E2A4" w14:textId="77777777" w:rsidR="002B729B" w:rsidRDefault="002B729B" w:rsidP="002B729B">
      <w:pPr>
        <w:pStyle w:val="Heading1"/>
      </w:pPr>
      <w:r>
        <w:t>LADO</w:t>
      </w:r>
    </w:p>
    <w:p w14:paraId="469D60E7" w14:textId="62999B73" w:rsidR="002B729B" w:rsidRDefault="002B729B" w:rsidP="002B729B">
      <w:pPr>
        <w:ind w:left="157"/>
        <w:rPr>
          <w:b/>
          <w:sz w:val="24"/>
        </w:rPr>
      </w:pPr>
      <w:r>
        <w:rPr>
          <w:b/>
          <w:sz w:val="24"/>
        </w:rPr>
        <w:t>Kim Taylor and Lovona Browne</w:t>
      </w:r>
    </w:p>
    <w:p w14:paraId="1E9B6805" w14:textId="77777777" w:rsidR="002B729B" w:rsidRDefault="002B729B" w:rsidP="002B729B">
      <w:pPr>
        <w:pStyle w:val="BodyText"/>
        <w:spacing w:before="2"/>
        <w:ind w:left="157"/>
      </w:pPr>
      <w:r>
        <w:t>Allegations Manager</w:t>
      </w:r>
    </w:p>
    <w:p w14:paraId="4AF24316" w14:textId="04CD806F" w:rsidR="002B729B" w:rsidRDefault="002B729B" w:rsidP="002B729B">
      <w:pPr>
        <w:pStyle w:val="BodyText"/>
        <w:ind w:left="157" w:right="5592"/>
      </w:pPr>
      <w:r>
        <w:t>Safeguarding and Improvement Unit Room 600</w:t>
      </w:r>
    </w:p>
    <w:p w14:paraId="5AC4CABF" w14:textId="0B8C1A89" w:rsidR="002B729B" w:rsidRDefault="002B729B" w:rsidP="002B729B">
      <w:pPr>
        <w:pStyle w:val="BodyText"/>
        <w:ind w:left="157" w:right="5592"/>
      </w:pPr>
      <w:r>
        <w:t>County Hall</w:t>
      </w:r>
    </w:p>
    <w:p w14:paraId="18E2BF4E" w14:textId="09CDF129" w:rsidR="002B729B" w:rsidRDefault="002B729B" w:rsidP="002B729B">
      <w:pPr>
        <w:pStyle w:val="BodyText"/>
        <w:ind w:left="157" w:right="5592"/>
      </w:pPr>
      <w:r>
        <w:t>Glenfield</w:t>
      </w:r>
    </w:p>
    <w:p w14:paraId="3CA967EB" w14:textId="725AA8BD" w:rsidR="002B729B" w:rsidRDefault="002B729B" w:rsidP="002B729B">
      <w:pPr>
        <w:pStyle w:val="BodyText"/>
        <w:ind w:left="157" w:right="5592"/>
      </w:pPr>
      <w:r>
        <w:t>Leicestershire</w:t>
      </w:r>
    </w:p>
    <w:p w14:paraId="1B0853D2" w14:textId="4B1FEA84" w:rsidR="002B729B" w:rsidRDefault="002B729B" w:rsidP="002B729B">
      <w:pPr>
        <w:pStyle w:val="BodyText"/>
        <w:ind w:left="157" w:right="5592"/>
      </w:pPr>
      <w:r>
        <w:t>LE3 8RL</w:t>
      </w:r>
    </w:p>
    <w:p w14:paraId="22749B54" w14:textId="29CE3094" w:rsidR="002B729B" w:rsidRDefault="002B729B" w:rsidP="002B729B">
      <w:pPr>
        <w:pStyle w:val="BodyText"/>
        <w:ind w:left="157" w:right="5592"/>
      </w:pPr>
      <w:r>
        <w:t>0116 3058161</w:t>
      </w:r>
    </w:p>
    <w:p w14:paraId="2AF88AAD" w14:textId="690C6C1A" w:rsidR="002B729B" w:rsidRDefault="002B729B" w:rsidP="002B729B">
      <w:pPr>
        <w:pStyle w:val="BodyText"/>
        <w:ind w:left="157" w:right="5592"/>
      </w:pPr>
    </w:p>
    <w:p w14:paraId="070CC72A" w14:textId="3E0A10C4" w:rsidR="002B729B" w:rsidRDefault="002B729B" w:rsidP="002B729B">
      <w:pPr>
        <w:pStyle w:val="BodyText"/>
        <w:ind w:left="157" w:right="5592"/>
      </w:pPr>
    </w:p>
    <w:p w14:paraId="23320825" w14:textId="516F3E38" w:rsidR="00B72113" w:rsidRPr="00B72113" w:rsidRDefault="00B72113" w:rsidP="00B72113"/>
    <w:p w14:paraId="33B2CED3" w14:textId="6DB53E61" w:rsidR="00B72113" w:rsidRDefault="00B72113" w:rsidP="00B72113">
      <w:pPr>
        <w:rPr>
          <w:sz w:val="24"/>
          <w:szCs w:val="24"/>
        </w:rPr>
      </w:pPr>
    </w:p>
    <w:p w14:paraId="5D270540" w14:textId="2E734672" w:rsidR="00B72113" w:rsidRPr="00BB7E84" w:rsidRDefault="00B72113" w:rsidP="00B72113">
      <w:pPr>
        <w:rPr>
          <w:b/>
          <w:bCs/>
        </w:rPr>
      </w:pPr>
      <w:r w:rsidRPr="00BB7E84">
        <w:rPr>
          <w:b/>
          <w:bCs/>
        </w:rPr>
        <w:t>Policy Date</w:t>
      </w:r>
      <w:r w:rsidR="00BB7E84">
        <w:rPr>
          <w:b/>
          <w:bCs/>
        </w:rPr>
        <w:t>:</w:t>
      </w:r>
      <w:r w:rsidRPr="00BB7E84">
        <w:rPr>
          <w:b/>
          <w:bCs/>
        </w:rPr>
        <w:t xml:space="preserve"> </w:t>
      </w:r>
      <w:r w:rsidR="003218A8" w:rsidRPr="00BB7E84">
        <w:rPr>
          <w:b/>
          <w:bCs/>
        </w:rPr>
        <w:t>Sept 2020</w:t>
      </w:r>
    </w:p>
    <w:p w14:paraId="7B4C84C8" w14:textId="17626127" w:rsidR="003218A8" w:rsidRPr="00BB7E84" w:rsidRDefault="003218A8" w:rsidP="00B72113">
      <w:pPr>
        <w:rPr>
          <w:b/>
          <w:bCs/>
        </w:rPr>
      </w:pPr>
      <w:r w:rsidRPr="00BB7E84">
        <w:rPr>
          <w:b/>
          <w:bCs/>
        </w:rPr>
        <w:t>Review date</w:t>
      </w:r>
      <w:r w:rsidR="00BB7E84">
        <w:rPr>
          <w:b/>
          <w:bCs/>
        </w:rPr>
        <w:t>:</w:t>
      </w:r>
      <w:bookmarkStart w:id="0" w:name="_GoBack"/>
      <w:bookmarkEnd w:id="0"/>
      <w:r w:rsidRPr="00BB7E84">
        <w:rPr>
          <w:b/>
          <w:bCs/>
        </w:rPr>
        <w:t xml:space="preserve"> Sept 2021</w:t>
      </w:r>
    </w:p>
    <w:sectPr w:rsidR="003218A8" w:rsidRPr="00BB7E8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D953F" w14:textId="77777777" w:rsidR="00DA1F2E" w:rsidRDefault="00DA1F2E" w:rsidP="001F4069">
      <w:r>
        <w:separator/>
      </w:r>
    </w:p>
  </w:endnote>
  <w:endnote w:type="continuationSeparator" w:id="0">
    <w:p w14:paraId="4F08C1E7" w14:textId="77777777" w:rsidR="00DA1F2E" w:rsidRDefault="00DA1F2E" w:rsidP="001F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40" w:type="dxa"/>
      <w:tblInd w:w="-289" w:type="dxa"/>
      <w:tblLook w:val="04A0" w:firstRow="1" w:lastRow="0" w:firstColumn="1" w:lastColumn="0" w:noHBand="0" w:noVBand="1"/>
    </w:tblPr>
    <w:tblGrid>
      <w:gridCol w:w="1702"/>
      <w:gridCol w:w="2551"/>
      <w:gridCol w:w="1560"/>
      <w:gridCol w:w="3827"/>
    </w:tblGrid>
    <w:tr w:rsidR="00F80AF4" w:rsidRPr="00562212" w14:paraId="29662D0D" w14:textId="77777777" w:rsidTr="00511EEB">
      <w:trPr>
        <w:trHeight w:val="390"/>
      </w:trPr>
      <w:tc>
        <w:tcPr>
          <w:tcW w:w="1702" w:type="dxa"/>
        </w:tcPr>
        <w:p w14:paraId="20A89E36" w14:textId="77777777" w:rsidR="00F80AF4" w:rsidRPr="00FA596B" w:rsidRDefault="00F80AF4" w:rsidP="00F80AF4">
          <w:pPr>
            <w:pStyle w:val="Footer"/>
            <w:tabs>
              <w:tab w:val="right" w:pos="2789"/>
            </w:tabs>
            <w:spacing w:before="40" w:after="40"/>
            <w:ind w:left="-113"/>
          </w:pPr>
          <w:r w:rsidRPr="00FA596B">
            <w:rPr>
              <w:b/>
            </w:rPr>
            <w:t xml:space="preserve">  Date reviewed: </w:t>
          </w:r>
        </w:p>
      </w:tc>
      <w:tc>
        <w:tcPr>
          <w:tcW w:w="2551" w:type="dxa"/>
        </w:tcPr>
        <w:p w14:paraId="7FCA3B6E" w14:textId="77777777" w:rsidR="00F80AF4" w:rsidRPr="00FA596B" w:rsidRDefault="00F80AF4" w:rsidP="00F80AF4">
          <w:pPr>
            <w:pStyle w:val="Footer"/>
            <w:tabs>
              <w:tab w:val="right" w:pos="2789"/>
            </w:tabs>
            <w:spacing w:before="40" w:after="40"/>
            <w:ind w:left="-113"/>
          </w:pPr>
          <w:r>
            <w:t xml:space="preserve">  March 2021</w:t>
          </w:r>
        </w:p>
      </w:tc>
      <w:tc>
        <w:tcPr>
          <w:tcW w:w="1560" w:type="dxa"/>
        </w:tcPr>
        <w:p w14:paraId="0C56E58C" w14:textId="77777777" w:rsidR="00F80AF4" w:rsidRPr="00FA596B" w:rsidRDefault="00F80AF4" w:rsidP="00F80AF4">
          <w:pPr>
            <w:pStyle w:val="Footer"/>
            <w:spacing w:before="40" w:after="40"/>
          </w:pPr>
          <w:r w:rsidRPr="00FA596B">
            <w:rPr>
              <w:b/>
            </w:rPr>
            <w:t xml:space="preserve">Policy: </w:t>
          </w:r>
        </w:p>
      </w:tc>
      <w:tc>
        <w:tcPr>
          <w:tcW w:w="3827" w:type="dxa"/>
        </w:tcPr>
        <w:p w14:paraId="7CB0E5A0" w14:textId="6A0AC494" w:rsidR="00F80AF4" w:rsidRPr="00EF5F3D" w:rsidRDefault="00F80AF4" w:rsidP="00F80AF4">
          <w:pPr>
            <w:pStyle w:val="Footer"/>
            <w:spacing w:before="40" w:after="40"/>
            <w:rPr>
              <w:sz w:val="21"/>
              <w:szCs w:val="21"/>
            </w:rPr>
          </w:pPr>
          <w:r>
            <w:rPr>
              <w:sz w:val="21"/>
              <w:szCs w:val="21"/>
            </w:rPr>
            <w:t xml:space="preserve">Safeguarding </w:t>
          </w:r>
          <w:r w:rsidR="00FC3CB4">
            <w:rPr>
              <w:sz w:val="21"/>
              <w:szCs w:val="21"/>
            </w:rPr>
            <w:t>&amp; Child protection</w:t>
          </w:r>
        </w:p>
      </w:tc>
    </w:tr>
    <w:tr w:rsidR="00F80AF4" w:rsidRPr="00562212" w14:paraId="0E4D735C" w14:textId="77777777" w:rsidTr="00511EEB">
      <w:trPr>
        <w:trHeight w:val="370"/>
      </w:trPr>
      <w:tc>
        <w:tcPr>
          <w:tcW w:w="1702" w:type="dxa"/>
        </w:tcPr>
        <w:p w14:paraId="4FDB245D" w14:textId="77777777" w:rsidR="00F80AF4" w:rsidRPr="00FA596B" w:rsidRDefault="00F80AF4" w:rsidP="00F80AF4">
          <w:pPr>
            <w:pStyle w:val="Footer"/>
            <w:spacing w:before="40" w:after="40"/>
          </w:pPr>
          <w:r w:rsidRPr="00FA596B">
            <w:rPr>
              <w:b/>
            </w:rPr>
            <w:t xml:space="preserve">Review due: </w:t>
          </w:r>
        </w:p>
      </w:tc>
      <w:tc>
        <w:tcPr>
          <w:tcW w:w="2551" w:type="dxa"/>
        </w:tcPr>
        <w:p w14:paraId="250ED90E" w14:textId="44EDAA04" w:rsidR="00F80AF4" w:rsidRPr="00FA596B" w:rsidRDefault="00FC3CB4" w:rsidP="00F80AF4">
          <w:pPr>
            <w:pStyle w:val="Footer"/>
            <w:spacing w:before="40" w:after="40"/>
          </w:pPr>
          <w:r>
            <w:t>September 2021</w:t>
          </w:r>
        </w:p>
      </w:tc>
      <w:tc>
        <w:tcPr>
          <w:tcW w:w="1560" w:type="dxa"/>
        </w:tcPr>
        <w:p w14:paraId="45A9BCB0" w14:textId="77777777" w:rsidR="00F80AF4" w:rsidRPr="00FA596B" w:rsidRDefault="00F80AF4" w:rsidP="00F80AF4">
          <w:pPr>
            <w:pStyle w:val="Footer"/>
            <w:spacing w:before="40" w:after="40"/>
          </w:pPr>
          <w:r w:rsidRPr="00FA596B">
            <w:rPr>
              <w:b/>
            </w:rPr>
            <w:t xml:space="preserve">Reviewed by: </w:t>
          </w:r>
        </w:p>
      </w:tc>
      <w:tc>
        <w:tcPr>
          <w:tcW w:w="3827" w:type="dxa"/>
        </w:tcPr>
        <w:p w14:paraId="1BB8742C" w14:textId="77777777" w:rsidR="00F80AF4" w:rsidRPr="00FA596B" w:rsidRDefault="00F80AF4" w:rsidP="00F80AF4">
          <w:pPr>
            <w:pStyle w:val="Footer"/>
            <w:spacing w:before="40" w:after="40"/>
          </w:pPr>
          <w:r>
            <w:t>Cate Tumman</w:t>
          </w:r>
        </w:p>
      </w:tc>
    </w:tr>
  </w:tbl>
  <w:p w14:paraId="2DBA67D3" w14:textId="77777777" w:rsidR="00F80AF4" w:rsidRDefault="00F80AF4" w:rsidP="00F80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802BD" w14:textId="77777777" w:rsidR="00DA1F2E" w:rsidRDefault="00DA1F2E" w:rsidP="001F4069">
      <w:r>
        <w:separator/>
      </w:r>
    </w:p>
  </w:footnote>
  <w:footnote w:type="continuationSeparator" w:id="0">
    <w:p w14:paraId="34B4FE23" w14:textId="77777777" w:rsidR="00DA1F2E" w:rsidRDefault="00DA1F2E" w:rsidP="001F4069">
      <w:r>
        <w:continuationSeparator/>
      </w:r>
    </w:p>
  </w:footnote>
  <w:footnote w:id="1">
    <w:p w14:paraId="1661E1F2" w14:textId="62A0F030" w:rsidR="001F4069" w:rsidRDefault="001F4069">
      <w:pPr>
        <w:pStyle w:val="FootnoteText"/>
      </w:pPr>
      <w:r>
        <w:rPr>
          <w:rStyle w:val="FootnoteReference"/>
        </w:rPr>
        <w:footnoteRef/>
      </w:r>
      <w:r>
        <w:t xml:space="preserve"> </w:t>
      </w:r>
      <w:hyperlink r:id="rId1" w:history="1">
        <w:r w:rsidRPr="00C95D37">
          <w:rPr>
            <w:rStyle w:val="Hyperlink"/>
          </w:rPr>
          <w:t>https://assets.publishing.service.gov.uk/government/uploads/system/uploads/attachment_data/file/779401/Working_Together_to_Safeguard-Children.pdf</w:t>
        </w:r>
      </w:hyperlink>
    </w:p>
  </w:footnote>
  <w:footnote w:id="2">
    <w:p w14:paraId="5F2550D3" w14:textId="77777777" w:rsidR="001F4069" w:rsidRDefault="001F4069" w:rsidP="001F4069">
      <w:pPr>
        <w:pStyle w:val="FootnoteText"/>
      </w:pPr>
      <w:r>
        <w:rPr>
          <w:rStyle w:val="FootnoteReference"/>
        </w:rPr>
        <w:footnoteRef/>
      </w:r>
      <w:r w:rsidRPr="00041ABF">
        <w:t>https://assets.publishing.service.gov.uk/government/uploads/system/uploads/attachment_data/file/912592/Keeping_children_safe_in_education_Sep_2020.pdf</w:t>
      </w:r>
    </w:p>
  </w:footnote>
  <w:footnote w:id="3">
    <w:p w14:paraId="359A89C4" w14:textId="77777777" w:rsidR="001F4069" w:rsidRDefault="001F4069" w:rsidP="001F4069">
      <w:pPr>
        <w:pStyle w:val="FootnoteText"/>
      </w:pPr>
      <w:r>
        <w:rPr>
          <w:rStyle w:val="FootnoteReference"/>
        </w:rPr>
        <w:footnoteRef/>
      </w:r>
      <w:r>
        <w:t xml:space="preserve"> </w:t>
      </w:r>
      <w:r w:rsidRPr="00041ABF">
        <w:t>https://www.gov.uk/government/publications/what-to-do-if-youre-worried-a-child-is-being-abused--2</w:t>
      </w:r>
    </w:p>
  </w:footnote>
  <w:footnote w:id="4">
    <w:p w14:paraId="04A3F940" w14:textId="77777777" w:rsidR="001F4069" w:rsidRDefault="001F4069" w:rsidP="001F4069">
      <w:pPr>
        <w:pStyle w:val="FootnoteText"/>
      </w:pPr>
      <w:r>
        <w:rPr>
          <w:rStyle w:val="FootnoteReference"/>
        </w:rPr>
        <w:footnoteRef/>
      </w:r>
      <w:r>
        <w:t xml:space="preserve"> </w:t>
      </w:r>
      <w:r w:rsidRPr="00041ABF">
        <w:t>https://www.gov.uk/government/publications/sexual-violence-and-sexual-harassment-between-children-in-schools-and-colleges</w:t>
      </w:r>
    </w:p>
  </w:footnote>
  <w:footnote w:id="5">
    <w:p w14:paraId="219DC5F2" w14:textId="77777777" w:rsidR="001F4069" w:rsidRDefault="001F4069" w:rsidP="001F4069">
      <w:pPr>
        <w:pStyle w:val="FootnoteText"/>
      </w:pPr>
      <w:r>
        <w:rPr>
          <w:rStyle w:val="FootnoteReference"/>
        </w:rPr>
        <w:footnoteRef/>
      </w:r>
      <w:r>
        <w:t xml:space="preserve"> </w:t>
      </w:r>
      <w:hyperlink r:id="rId2" w:history="1">
        <w:r>
          <w:rPr>
            <w:rStyle w:val="Hyperlink"/>
          </w:rPr>
          <w:t>https://www.npcc.police.uk/documents/Children%20and%20Young%20people/When%20to%20call%20the%20police%20guidance%20for%20schools%20and%20colleges.pdf</w:t>
        </w:r>
      </w:hyperlink>
    </w:p>
  </w:footnote>
  <w:footnote w:id="6">
    <w:p w14:paraId="3172D145" w14:textId="77777777" w:rsidR="001F4069" w:rsidRDefault="001F4069" w:rsidP="001F4069">
      <w:pPr>
        <w:pStyle w:val="FootnoteText"/>
      </w:pPr>
      <w:r>
        <w:rPr>
          <w:rStyle w:val="FootnoteReference"/>
        </w:rPr>
        <w:footnoteRef/>
      </w:r>
      <w:r>
        <w:t xml:space="preserve"> </w:t>
      </w:r>
      <w:hyperlink r:id="rId3" w:history="1">
        <w:r>
          <w:rPr>
            <w:rStyle w:val="Hyperlink"/>
          </w:rPr>
          <w:t>https://assets.publishing.service.gov.uk/government/uploads/system/uploads/attachment_data/file/623895/Preventing_and_tackling_bullying_advice.pdf</w:t>
        </w:r>
      </w:hyperlink>
    </w:p>
  </w:footnote>
  <w:footnote w:id="7">
    <w:p w14:paraId="1CD3016F" w14:textId="77777777" w:rsidR="001F4069" w:rsidRDefault="001F4069" w:rsidP="001F4069">
      <w:pPr>
        <w:pStyle w:val="FootnoteText"/>
      </w:pPr>
      <w:r>
        <w:rPr>
          <w:rStyle w:val="FootnoteReference"/>
        </w:rPr>
        <w:footnoteRef/>
      </w:r>
      <w:r>
        <w:t xml:space="preserve"> </w:t>
      </w:r>
      <w:hyperlink r:id="rId4" w:history="1">
        <w:r>
          <w:rPr>
            <w:rStyle w:val="Hyperlink"/>
          </w:rPr>
          <w:t>https://assets.publishing.service.gov.uk/government/uploads/system/uploads/attachment_data/file/755135/Mental_health_and_behaviour_in_schools__.pdf</w:t>
        </w:r>
      </w:hyperlink>
    </w:p>
  </w:footnote>
  <w:footnote w:id="8">
    <w:p w14:paraId="65EAD018" w14:textId="77777777" w:rsidR="001F4069" w:rsidRDefault="001F4069" w:rsidP="001F4069">
      <w:pPr>
        <w:pStyle w:val="FootnoteText"/>
      </w:pPr>
      <w:r>
        <w:rPr>
          <w:rStyle w:val="FootnoteReference"/>
        </w:rPr>
        <w:footnoteRef/>
      </w:r>
      <w:r>
        <w:t xml:space="preserve"> </w:t>
      </w:r>
      <w:hyperlink r:id="rId5" w:history="1">
        <w:r>
          <w:rPr>
            <w:rStyle w:val="Hyperlink"/>
          </w:rPr>
          <w:t>https://assets.publishing.service.gov.uk/government/uploads/system/uploads/attachment_data/file/414908/Final_EHWB_draft_20_03_15.pdf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27DE" w14:textId="4FA11993" w:rsidR="001F4069" w:rsidRDefault="00356146">
    <w:pPr>
      <w:pStyle w:val="Header"/>
    </w:pPr>
    <w:r>
      <w:rPr>
        <w:noProof/>
      </w:rPr>
      <w:drawing>
        <wp:anchor distT="0" distB="0" distL="114300" distR="114300" simplePos="0" relativeHeight="251658240" behindDoc="0" locked="0" layoutInCell="1" allowOverlap="1" wp14:anchorId="725F091F" wp14:editId="05D29434">
          <wp:simplePos x="0" y="0"/>
          <wp:positionH relativeFrom="column">
            <wp:posOffset>3878580</wp:posOffset>
          </wp:positionH>
          <wp:positionV relativeFrom="paragraph">
            <wp:posOffset>-312420</wp:posOffset>
          </wp:positionV>
          <wp:extent cx="2522135" cy="946150"/>
          <wp:effectExtent l="0" t="0" r="0" b="635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22135" cy="946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124DE"/>
    <w:multiLevelType w:val="hybridMultilevel"/>
    <w:tmpl w:val="07B88D78"/>
    <w:lvl w:ilvl="0" w:tplc="DDDA8BA2">
      <w:numFmt w:val="bullet"/>
      <w:lvlText w:val=""/>
      <w:lvlJc w:val="left"/>
      <w:pPr>
        <w:ind w:left="582" w:hanging="425"/>
      </w:pPr>
      <w:rPr>
        <w:rFonts w:hint="default"/>
        <w:w w:val="100"/>
        <w:lang w:val="en-GB" w:eastAsia="en-GB" w:bidi="en-GB"/>
      </w:rPr>
    </w:lvl>
    <w:lvl w:ilvl="1" w:tplc="2C12263C">
      <w:numFmt w:val="bullet"/>
      <w:lvlText w:val=""/>
      <w:lvlJc w:val="left"/>
      <w:pPr>
        <w:ind w:left="877" w:hanging="360"/>
      </w:pPr>
      <w:rPr>
        <w:rFonts w:hint="default"/>
        <w:w w:val="100"/>
        <w:lang w:val="en-GB" w:eastAsia="en-GB" w:bidi="en-GB"/>
      </w:rPr>
    </w:lvl>
    <w:lvl w:ilvl="2" w:tplc="3A10D5A0">
      <w:numFmt w:val="bullet"/>
      <w:lvlText w:val="•"/>
      <w:lvlJc w:val="left"/>
      <w:pPr>
        <w:ind w:left="1867" w:hanging="360"/>
      </w:pPr>
      <w:rPr>
        <w:rFonts w:hint="default"/>
        <w:lang w:val="en-GB" w:eastAsia="en-GB" w:bidi="en-GB"/>
      </w:rPr>
    </w:lvl>
    <w:lvl w:ilvl="3" w:tplc="F41ECE4C">
      <w:numFmt w:val="bullet"/>
      <w:lvlText w:val="•"/>
      <w:lvlJc w:val="left"/>
      <w:pPr>
        <w:ind w:left="2854" w:hanging="360"/>
      </w:pPr>
      <w:rPr>
        <w:rFonts w:hint="default"/>
        <w:lang w:val="en-GB" w:eastAsia="en-GB" w:bidi="en-GB"/>
      </w:rPr>
    </w:lvl>
    <w:lvl w:ilvl="4" w:tplc="AF0E3626">
      <w:numFmt w:val="bullet"/>
      <w:lvlText w:val="•"/>
      <w:lvlJc w:val="left"/>
      <w:pPr>
        <w:ind w:left="3842" w:hanging="360"/>
      </w:pPr>
      <w:rPr>
        <w:rFonts w:hint="default"/>
        <w:lang w:val="en-GB" w:eastAsia="en-GB" w:bidi="en-GB"/>
      </w:rPr>
    </w:lvl>
    <w:lvl w:ilvl="5" w:tplc="C76CFC74">
      <w:numFmt w:val="bullet"/>
      <w:lvlText w:val="•"/>
      <w:lvlJc w:val="left"/>
      <w:pPr>
        <w:ind w:left="4829" w:hanging="360"/>
      </w:pPr>
      <w:rPr>
        <w:rFonts w:hint="default"/>
        <w:lang w:val="en-GB" w:eastAsia="en-GB" w:bidi="en-GB"/>
      </w:rPr>
    </w:lvl>
    <w:lvl w:ilvl="6" w:tplc="BA20CCC8">
      <w:numFmt w:val="bullet"/>
      <w:lvlText w:val="•"/>
      <w:lvlJc w:val="left"/>
      <w:pPr>
        <w:ind w:left="5816" w:hanging="360"/>
      </w:pPr>
      <w:rPr>
        <w:rFonts w:hint="default"/>
        <w:lang w:val="en-GB" w:eastAsia="en-GB" w:bidi="en-GB"/>
      </w:rPr>
    </w:lvl>
    <w:lvl w:ilvl="7" w:tplc="9FDE9DFA">
      <w:numFmt w:val="bullet"/>
      <w:lvlText w:val="•"/>
      <w:lvlJc w:val="left"/>
      <w:pPr>
        <w:ind w:left="6804" w:hanging="360"/>
      </w:pPr>
      <w:rPr>
        <w:rFonts w:hint="default"/>
        <w:lang w:val="en-GB" w:eastAsia="en-GB" w:bidi="en-GB"/>
      </w:rPr>
    </w:lvl>
    <w:lvl w:ilvl="8" w:tplc="2F24FEDA">
      <w:numFmt w:val="bullet"/>
      <w:lvlText w:val="•"/>
      <w:lvlJc w:val="left"/>
      <w:pPr>
        <w:ind w:left="7791" w:hanging="360"/>
      </w:pPr>
      <w:rPr>
        <w:rFonts w:hint="default"/>
        <w:lang w:val="en-GB" w:eastAsia="en-GB" w:bidi="en-GB"/>
      </w:rPr>
    </w:lvl>
  </w:abstractNum>
  <w:abstractNum w:abstractNumId="1" w15:restartNumberingAfterBreak="0">
    <w:nsid w:val="21D760EA"/>
    <w:multiLevelType w:val="hybridMultilevel"/>
    <w:tmpl w:val="6222260C"/>
    <w:lvl w:ilvl="0" w:tplc="0224982A">
      <w:start w:val="1"/>
      <w:numFmt w:val="decimal"/>
      <w:lvlText w:val="%1."/>
      <w:lvlJc w:val="left"/>
      <w:pPr>
        <w:ind w:left="449" w:hanging="293"/>
        <w:jc w:val="left"/>
      </w:pPr>
      <w:rPr>
        <w:rFonts w:ascii="Calibri" w:eastAsia="Calibri" w:hAnsi="Calibri" w:cs="Calibri" w:hint="default"/>
        <w:spacing w:val="-4"/>
        <w:w w:val="100"/>
        <w:sz w:val="24"/>
        <w:szCs w:val="24"/>
        <w:lang w:val="en-GB" w:eastAsia="en-GB" w:bidi="en-GB"/>
      </w:rPr>
    </w:lvl>
    <w:lvl w:ilvl="1" w:tplc="F306D6DE">
      <w:start w:val="1"/>
      <w:numFmt w:val="lowerLetter"/>
      <w:lvlText w:val="%2."/>
      <w:lvlJc w:val="left"/>
      <w:pPr>
        <w:ind w:left="387" w:hanging="231"/>
        <w:jc w:val="left"/>
      </w:pPr>
      <w:rPr>
        <w:rFonts w:ascii="Calibri" w:eastAsia="Calibri" w:hAnsi="Calibri" w:cs="Calibri" w:hint="default"/>
        <w:spacing w:val="-2"/>
        <w:w w:val="100"/>
        <w:sz w:val="24"/>
        <w:szCs w:val="24"/>
        <w:lang w:val="en-GB" w:eastAsia="en-GB" w:bidi="en-GB"/>
      </w:rPr>
    </w:lvl>
    <w:lvl w:ilvl="2" w:tplc="AABEE036">
      <w:numFmt w:val="bullet"/>
      <w:lvlText w:val="•"/>
      <w:lvlJc w:val="left"/>
      <w:pPr>
        <w:ind w:left="1476" w:hanging="231"/>
      </w:pPr>
      <w:rPr>
        <w:rFonts w:hint="default"/>
        <w:lang w:val="en-GB" w:eastAsia="en-GB" w:bidi="en-GB"/>
      </w:rPr>
    </w:lvl>
    <w:lvl w:ilvl="3" w:tplc="0360C3CE">
      <w:numFmt w:val="bullet"/>
      <w:lvlText w:val="•"/>
      <w:lvlJc w:val="left"/>
      <w:pPr>
        <w:ind w:left="2512" w:hanging="231"/>
      </w:pPr>
      <w:rPr>
        <w:rFonts w:hint="default"/>
        <w:lang w:val="en-GB" w:eastAsia="en-GB" w:bidi="en-GB"/>
      </w:rPr>
    </w:lvl>
    <w:lvl w:ilvl="4" w:tplc="5D74864E">
      <w:numFmt w:val="bullet"/>
      <w:lvlText w:val="•"/>
      <w:lvlJc w:val="left"/>
      <w:pPr>
        <w:ind w:left="3548" w:hanging="231"/>
      </w:pPr>
      <w:rPr>
        <w:rFonts w:hint="default"/>
        <w:lang w:val="en-GB" w:eastAsia="en-GB" w:bidi="en-GB"/>
      </w:rPr>
    </w:lvl>
    <w:lvl w:ilvl="5" w:tplc="D06C69AE">
      <w:numFmt w:val="bullet"/>
      <w:lvlText w:val="•"/>
      <w:lvlJc w:val="left"/>
      <w:pPr>
        <w:ind w:left="4585" w:hanging="231"/>
      </w:pPr>
      <w:rPr>
        <w:rFonts w:hint="default"/>
        <w:lang w:val="en-GB" w:eastAsia="en-GB" w:bidi="en-GB"/>
      </w:rPr>
    </w:lvl>
    <w:lvl w:ilvl="6" w:tplc="D250C744">
      <w:numFmt w:val="bullet"/>
      <w:lvlText w:val="•"/>
      <w:lvlJc w:val="left"/>
      <w:pPr>
        <w:ind w:left="5621" w:hanging="231"/>
      </w:pPr>
      <w:rPr>
        <w:rFonts w:hint="default"/>
        <w:lang w:val="en-GB" w:eastAsia="en-GB" w:bidi="en-GB"/>
      </w:rPr>
    </w:lvl>
    <w:lvl w:ilvl="7" w:tplc="217C0DF4">
      <w:numFmt w:val="bullet"/>
      <w:lvlText w:val="•"/>
      <w:lvlJc w:val="left"/>
      <w:pPr>
        <w:ind w:left="6657" w:hanging="231"/>
      </w:pPr>
      <w:rPr>
        <w:rFonts w:hint="default"/>
        <w:lang w:val="en-GB" w:eastAsia="en-GB" w:bidi="en-GB"/>
      </w:rPr>
    </w:lvl>
    <w:lvl w:ilvl="8" w:tplc="C7D0EDBE">
      <w:numFmt w:val="bullet"/>
      <w:lvlText w:val="•"/>
      <w:lvlJc w:val="left"/>
      <w:pPr>
        <w:ind w:left="7693" w:hanging="231"/>
      </w:pPr>
      <w:rPr>
        <w:rFonts w:hint="default"/>
        <w:lang w:val="en-GB" w:eastAsia="en-GB" w:bidi="en-GB"/>
      </w:rPr>
    </w:lvl>
  </w:abstractNum>
  <w:abstractNum w:abstractNumId="2" w15:restartNumberingAfterBreak="0">
    <w:nsid w:val="2E482BAD"/>
    <w:multiLevelType w:val="hybridMultilevel"/>
    <w:tmpl w:val="7A2A2B22"/>
    <w:lvl w:ilvl="0" w:tplc="08090001">
      <w:start w:val="1"/>
      <w:numFmt w:val="bullet"/>
      <w:lvlText w:val=""/>
      <w:lvlJc w:val="left"/>
      <w:pPr>
        <w:ind w:left="877" w:hanging="360"/>
      </w:pPr>
      <w:rPr>
        <w:rFonts w:ascii="Symbol" w:hAnsi="Symbol" w:hint="default"/>
      </w:rPr>
    </w:lvl>
    <w:lvl w:ilvl="1" w:tplc="08090003" w:tentative="1">
      <w:start w:val="1"/>
      <w:numFmt w:val="bullet"/>
      <w:lvlText w:val="o"/>
      <w:lvlJc w:val="left"/>
      <w:pPr>
        <w:ind w:left="1597" w:hanging="360"/>
      </w:pPr>
      <w:rPr>
        <w:rFonts w:ascii="Courier New" w:hAnsi="Courier New" w:cs="Courier New" w:hint="default"/>
      </w:rPr>
    </w:lvl>
    <w:lvl w:ilvl="2" w:tplc="08090005" w:tentative="1">
      <w:start w:val="1"/>
      <w:numFmt w:val="bullet"/>
      <w:lvlText w:val=""/>
      <w:lvlJc w:val="left"/>
      <w:pPr>
        <w:ind w:left="2317" w:hanging="360"/>
      </w:pPr>
      <w:rPr>
        <w:rFonts w:ascii="Wingdings" w:hAnsi="Wingdings" w:hint="default"/>
      </w:rPr>
    </w:lvl>
    <w:lvl w:ilvl="3" w:tplc="08090001" w:tentative="1">
      <w:start w:val="1"/>
      <w:numFmt w:val="bullet"/>
      <w:lvlText w:val=""/>
      <w:lvlJc w:val="left"/>
      <w:pPr>
        <w:ind w:left="3037" w:hanging="360"/>
      </w:pPr>
      <w:rPr>
        <w:rFonts w:ascii="Symbol" w:hAnsi="Symbol" w:hint="default"/>
      </w:rPr>
    </w:lvl>
    <w:lvl w:ilvl="4" w:tplc="08090003" w:tentative="1">
      <w:start w:val="1"/>
      <w:numFmt w:val="bullet"/>
      <w:lvlText w:val="o"/>
      <w:lvlJc w:val="left"/>
      <w:pPr>
        <w:ind w:left="3757" w:hanging="360"/>
      </w:pPr>
      <w:rPr>
        <w:rFonts w:ascii="Courier New" w:hAnsi="Courier New" w:cs="Courier New" w:hint="default"/>
      </w:rPr>
    </w:lvl>
    <w:lvl w:ilvl="5" w:tplc="08090005" w:tentative="1">
      <w:start w:val="1"/>
      <w:numFmt w:val="bullet"/>
      <w:lvlText w:val=""/>
      <w:lvlJc w:val="left"/>
      <w:pPr>
        <w:ind w:left="4477" w:hanging="360"/>
      </w:pPr>
      <w:rPr>
        <w:rFonts w:ascii="Wingdings" w:hAnsi="Wingdings" w:hint="default"/>
      </w:rPr>
    </w:lvl>
    <w:lvl w:ilvl="6" w:tplc="08090001" w:tentative="1">
      <w:start w:val="1"/>
      <w:numFmt w:val="bullet"/>
      <w:lvlText w:val=""/>
      <w:lvlJc w:val="left"/>
      <w:pPr>
        <w:ind w:left="5197" w:hanging="360"/>
      </w:pPr>
      <w:rPr>
        <w:rFonts w:ascii="Symbol" w:hAnsi="Symbol" w:hint="default"/>
      </w:rPr>
    </w:lvl>
    <w:lvl w:ilvl="7" w:tplc="08090003" w:tentative="1">
      <w:start w:val="1"/>
      <w:numFmt w:val="bullet"/>
      <w:lvlText w:val="o"/>
      <w:lvlJc w:val="left"/>
      <w:pPr>
        <w:ind w:left="5917" w:hanging="360"/>
      </w:pPr>
      <w:rPr>
        <w:rFonts w:ascii="Courier New" w:hAnsi="Courier New" w:cs="Courier New" w:hint="default"/>
      </w:rPr>
    </w:lvl>
    <w:lvl w:ilvl="8" w:tplc="08090005" w:tentative="1">
      <w:start w:val="1"/>
      <w:numFmt w:val="bullet"/>
      <w:lvlText w:val=""/>
      <w:lvlJc w:val="left"/>
      <w:pPr>
        <w:ind w:left="6637" w:hanging="360"/>
      </w:pPr>
      <w:rPr>
        <w:rFonts w:ascii="Wingdings" w:hAnsi="Wingdings" w:hint="default"/>
      </w:rPr>
    </w:lvl>
  </w:abstractNum>
  <w:abstractNum w:abstractNumId="3" w15:restartNumberingAfterBreak="0">
    <w:nsid w:val="5DBF2537"/>
    <w:multiLevelType w:val="hybridMultilevel"/>
    <w:tmpl w:val="B930DD72"/>
    <w:lvl w:ilvl="0" w:tplc="08090001">
      <w:start w:val="1"/>
      <w:numFmt w:val="bullet"/>
      <w:lvlText w:val=""/>
      <w:lvlJc w:val="left"/>
      <w:pPr>
        <w:ind w:left="877" w:hanging="360"/>
      </w:pPr>
      <w:rPr>
        <w:rFonts w:ascii="Symbol" w:hAnsi="Symbol" w:hint="default"/>
      </w:rPr>
    </w:lvl>
    <w:lvl w:ilvl="1" w:tplc="08090003" w:tentative="1">
      <w:start w:val="1"/>
      <w:numFmt w:val="bullet"/>
      <w:lvlText w:val="o"/>
      <w:lvlJc w:val="left"/>
      <w:pPr>
        <w:ind w:left="1597" w:hanging="360"/>
      </w:pPr>
      <w:rPr>
        <w:rFonts w:ascii="Courier New" w:hAnsi="Courier New" w:cs="Courier New" w:hint="default"/>
      </w:rPr>
    </w:lvl>
    <w:lvl w:ilvl="2" w:tplc="08090005" w:tentative="1">
      <w:start w:val="1"/>
      <w:numFmt w:val="bullet"/>
      <w:lvlText w:val=""/>
      <w:lvlJc w:val="left"/>
      <w:pPr>
        <w:ind w:left="2317" w:hanging="360"/>
      </w:pPr>
      <w:rPr>
        <w:rFonts w:ascii="Wingdings" w:hAnsi="Wingdings" w:hint="default"/>
      </w:rPr>
    </w:lvl>
    <w:lvl w:ilvl="3" w:tplc="08090001" w:tentative="1">
      <w:start w:val="1"/>
      <w:numFmt w:val="bullet"/>
      <w:lvlText w:val=""/>
      <w:lvlJc w:val="left"/>
      <w:pPr>
        <w:ind w:left="3037" w:hanging="360"/>
      </w:pPr>
      <w:rPr>
        <w:rFonts w:ascii="Symbol" w:hAnsi="Symbol" w:hint="default"/>
      </w:rPr>
    </w:lvl>
    <w:lvl w:ilvl="4" w:tplc="08090003" w:tentative="1">
      <w:start w:val="1"/>
      <w:numFmt w:val="bullet"/>
      <w:lvlText w:val="o"/>
      <w:lvlJc w:val="left"/>
      <w:pPr>
        <w:ind w:left="3757" w:hanging="360"/>
      </w:pPr>
      <w:rPr>
        <w:rFonts w:ascii="Courier New" w:hAnsi="Courier New" w:cs="Courier New" w:hint="default"/>
      </w:rPr>
    </w:lvl>
    <w:lvl w:ilvl="5" w:tplc="08090005" w:tentative="1">
      <w:start w:val="1"/>
      <w:numFmt w:val="bullet"/>
      <w:lvlText w:val=""/>
      <w:lvlJc w:val="left"/>
      <w:pPr>
        <w:ind w:left="4477" w:hanging="360"/>
      </w:pPr>
      <w:rPr>
        <w:rFonts w:ascii="Wingdings" w:hAnsi="Wingdings" w:hint="default"/>
      </w:rPr>
    </w:lvl>
    <w:lvl w:ilvl="6" w:tplc="08090001" w:tentative="1">
      <w:start w:val="1"/>
      <w:numFmt w:val="bullet"/>
      <w:lvlText w:val=""/>
      <w:lvlJc w:val="left"/>
      <w:pPr>
        <w:ind w:left="5197" w:hanging="360"/>
      </w:pPr>
      <w:rPr>
        <w:rFonts w:ascii="Symbol" w:hAnsi="Symbol" w:hint="default"/>
      </w:rPr>
    </w:lvl>
    <w:lvl w:ilvl="7" w:tplc="08090003" w:tentative="1">
      <w:start w:val="1"/>
      <w:numFmt w:val="bullet"/>
      <w:lvlText w:val="o"/>
      <w:lvlJc w:val="left"/>
      <w:pPr>
        <w:ind w:left="5917" w:hanging="360"/>
      </w:pPr>
      <w:rPr>
        <w:rFonts w:ascii="Courier New" w:hAnsi="Courier New" w:cs="Courier New" w:hint="default"/>
      </w:rPr>
    </w:lvl>
    <w:lvl w:ilvl="8" w:tplc="08090005" w:tentative="1">
      <w:start w:val="1"/>
      <w:numFmt w:val="bullet"/>
      <w:lvlText w:val=""/>
      <w:lvlJc w:val="left"/>
      <w:pPr>
        <w:ind w:left="663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69"/>
    <w:rsid w:val="001E3535"/>
    <w:rsid w:val="001F4069"/>
    <w:rsid w:val="00247759"/>
    <w:rsid w:val="00273D6A"/>
    <w:rsid w:val="002B729B"/>
    <w:rsid w:val="003218A8"/>
    <w:rsid w:val="00356146"/>
    <w:rsid w:val="0040126A"/>
    <w:rsid w:val="0046704F"/>
    <w:rsid w:val="00586588"/>
    <w:rsid w:val="005A137A"/>
    <w:rsid w:val="00724393"/>
    <w:rsid w:val="008E757E"/>
    <w:rsid w:val="00962E54"/>
    <w:rsid w:val="009D3E6E"/>
    <w:rsid w:val="009E0F72"/>
    <w:rsid w:val="00A30E66"/>
    <w:rsid w:val="00A94B49"/>
    <w:rsid w:val="00B72113"/>
    <w:rsid w:val="00BB7E84"/>
    <w:rsid w:val="00BC1784"/>
    <w:rsid w:val="00C13882"/>
    <w:rsid w:val="00D35EBC"/>
    <w:rsid w:val="00DA1F2E"/>
    <w:rsid w:val="00F80AF4"/>
    <w:rsid w:val="00FC3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0B5F3"/>
  <w15:chartTrackingRefBased/>
  <w15:docId w15:val="{5EF19C61-66C2-420E-AD7E-BA7C30C7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4069"/>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uiPriority w:val="9"/>
    <w:qFormat/>
    <w:rsid w:val="001F4069"/>
    <w:pPr>
      <w:ind w:left="15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069"/>
    <w:pPr>
      <w:tabs>
        <w:tab w:val="center" w:pos="4513"/>
        <w:tab w:val="right" w:pos="9026"/>
      </w:tabs>
    </w:pPr>
  </w:style>
  <w:style w:type="character" w:customStyle="1" w:styleId="HeaderChar">
    <w:name w:val="Header Char"/>
    <w:basedOn w:val="DefaultParagraphFont"/>
    <w:link w:val="Header"/>
    <w:uiPriority w:val="99"/>
    <w:rsid w:val="001F4069"/>
  </w:style>
  <w:style w:type="paragraph" w:styleId="Footer">
    <w:name w:val="footer"/>
    <w:basedOn w:val="Normal"/>
    <w:link w:val="FooterChar"/>
    <w:uiPriority w:val="99"/>
    <w:unhideWhenUsed/>
    <w:rsid w:val="001F4069"/>
    <w:pPr>
      <w:tabs>
        <w:tab w:val="center" w:pos="4513"/>
        <w:tab w:val="right" w:pos="9026"/>
      </w:tabs>
    </w:pPr>
  </w:style>
  <w:style w:type="character" w:customStyle="1" w:styleId="FooterChar">
    <w:name w:val="Footer Char"/>
    <w:basedOn w:val="DefaultParagraphFont"/>
    <w:link w:val="Footer"/>
    <w:uiPriority w:val="99"/>
    <w:rsid w:val="001F4069"/>
  </w:style>
  <w:style w:type="character" w:customStyle="1" w:styleId="Heading1Char">
    <w:name w:val="Heading 1 Char"/>
    <w:basedOn w:val="DefaultParagraphFont"/>
    <w:link w:val="Heading1"/>
    <w:uiPriority w:val="9"/>
    <w:rsid w:val="001F4069"/>
    <w:rPr>
      <w:rFonts w:ascii="Calibri" w:eastAsia="Calibri" w:hAnsi="Calibri" w:cs="Calibri"/>
      <w:b/>
      <w:bCs/>
      <w:sz w:val="24"/>
      <w:szCs w:val="24"/>
      <w:lang w:eastAsia="en-GB" w:bidi="en-GB"/>
    </w:rPr>
  </w:style>
  <w:style w:type="paragraph" w:styleId="BodyText">
    <w:name w:val="Body Text"/>
    <w:basedOn w:val="Normal"/>
    <w:link w:val="BodyTextChar"/>
    <w:uiPriority w:val="1"/>
    <w:qFormat/>
    <w:rsid w:val="001F4069"/>
    <w:rPr>
      <w:sz w:val="24"/>
      <w:szCs w:val="24"/>
    </w:rPr>
  </w:style>
  <w:style w:type="character" w:customStyle="1" w:styleId="BodyTextChar">
    <w:name w:val="Body Text Char"/>
    <w:basedOn w:val="DefaultParagraphFont"/>
    <w:link w:val="BodyText"/>
    <w:uiPriority w:val="1"/>
    <w:rsid w:val="001F4069"/>
    <w:rPr>
      <w:rFonts w:ascii="Calibri" w:eastAsia="Calibri" w:hAnsi="Calibri" w:cs="Calibri"/>
      <w:sz w:val="24"/>
      <w:szCs w:val="24"/>
      <w:lang w:eastAsia="en-GB" w:bidi="en-GB"/>
    </w:rPr>
  </w:style>
  <w:style w:type="paragraph" w:styleId="FootnoteText">
    <w:name w:val="footnote text"/>
    <w:basedOn w:val="Normal"/>
    <w:link w:val="FootnoteTextChar"/>
    <w:uiPriority w:val="99"/>
    <w:semiHidden/>
    <w:unhideWhenUsed/>
    <w:rsid w:val="001F4069"/>
    <w:rPr>
      <w:sz w:val="20"/>
      <w:szCs w:val="20"/>
    </w:rPr>
  </w:style>
  <w:style w:type="character" w:customStyle="1" w:styleId="FootnoteTextChar">
    <w:name w:val="Footnote Text Char"/>
    <w:basedOn w:val="DefaultParagraphFont"/>
    <w:link w:val="FootnoteText"/>
    <w:uiPriority w:val="99"/>
    <w:semiHidden/>
    <w:rsid w:val="001F4069"/>
    <w:rPr>
      <w:rFonts w:ascii="Calibri" w:eastAsia="Calibri" w:hAnsi="Calibri" w:cs="Calibri"/>
      <w:sz w:val="20"/>
      <w:szCs w:val="20"/>
      <w:lang w:eastAsia="en-GB" w:bidi="en-GB"/>
    </w:rPr>
  </w:style>
  <w:style w:type="character" w:styleId="FootnoteReference">
    <w:name w:val="footnote reference"/>
    <w:basedOn w:val="DefaultParagraphFont"/>
    <w:uiPriority w:val="99"/>
    <w:semiHidden/>
    <w:unhideWhenUsed/>
    <w:rsid w:val="001F4069"/>
    <w:rPr>
      <w:vertAlign w:val="superscript"/>
    </w:rPr>
  </w:style>
  <w:style w:type="character" w:styleId="Hyperlink">
    <w:name w:val="Hyperlink"/>
    <w:basedOn w:val="DefaultParagraphFont"/>
    <w:uiPriority w:val="99"/>
    <w:unhideWhenUsed/>
    <w:rsid w:val="001F4069"/>
    <w:rPr>
      <w:color w:val="0563C1" w:themeColor="hyperlink"/>
      <w:u w:val="single"/>
    </w:rPr>
  </w:style>
  <w:style w:type="paragraph" w:styleId="ListParagraph">
    <w:name w:val="List Paragraph"/>
    <w:basedOn w:val="Normal"/>
    <w:uiPriority w:val="1"/>
    <w:qFormat/>
    <w:rsid w:val="001F4069"/>
    <w:pPr>
      <w:spacing w:line="305" w:lineRule="exact"/>
      <w:ind w:left="584" w:hanging="443"/>
    </w:pPr>
  </w:style>
  <w:style w:type="paragraph" w:customStyle="1" w:styleId="Default">
    <w:name w:val="Default"/>
    <w:uiPriority w:val="99"/>
    <w:rsid w:val="00247759"/>
    <w:pPr>
      <w:autoSpaceDE w:val="0"/>
      <w:autoSpaceDN w:val="0"/>
      <w:adjustRightInd w:val="0"/>
      <w:spacing w:after="0" w:line="240" w:lineRule="auto"/>
    </w:pPr>
    <w:rPr>
      <w:rFonts w:ascii="Calibri" w:eastAsia="Calibri" w:hAnsi="Calibri" w:cs="Calibri"/>
      <w:color w:val="000000"/>
      <w:sz w:val="24"/>
      <w:szCs w:val="24"/>
      <w:lang w:val="en-US"/>
    </w:rPr>
  </w:style>
  <w:style w:type="table" w:styleId="TableGrid">
    <w:name w:val="Table Grid"/>
    <w:basedOn w:val="TableNormal"/>
    <w:uiPriority w:val="39"/>
    <w:rsid w:val="00F80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8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renduty@leics.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leics.gov.uk/AF3/an/default.aspx/RenderForm/?F.Name=r1c2j94jcs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tinghamshire.gov.uk/care/childrens-social-care/nottinghamshire-childrens-trust/pathway-to-provision/multi-agency-safeguarding-hub-mas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rlscb.org/" TargetMode="External"/><Relationship Id="rId4" Type="http://schemas.openxmlformats.org/officeDocument/2006/relationships/settings" Target="settings.xml"/><Relationship Id="rId9" Type="http://schemas.openxmlformats.org/officeDocument/2006/relationships/hyperlink" Target="mailto:Mash.safeguarding@nottscc.gcsx.gov.u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623895/Preventing_and_tackling_bullying_advice.pdf" TargetMode="External"/><Relationship Id="rId2" Type="http://schemas.openxmlformats.org/officeDocument/2006/relationships/hyperlink" Target="https://www.npcc.police.uk/documents/Children%20and%20Young%20people/When%20to%20call%20the%20police%20guidance%20for%20schools%20and%20colleges.pdf" TargetMode="External"/><Relationship Id="rId1" Type="http://schemas.openxmlformats.org/officeDocument/2006/relationships/hyperlink" Target="https://assets.publishing.service.gov.uk/government/uploads/system/uploads/attachment_data/file/779401/Working_Together_to_Safeguard-Children.pdf" TargetMode="External"/><Relationship Id="rId5" Type="http://schemas.openxmlformats.org/officeDocument/2006/relationships/hyperlink" Target="https://assets.publishing.service.gov.uk/government/uploads/system/uploads/attachment_data/file/414908/Final_EHWB_draft_20_03_15.pdf" TargetMode="External"/><Relationship Id="rId4" Type="http://schemas.openxmlformats.org/officeDocument/2006/relationships/hyperlink" Target="https://assets.publishing.service.gov.uk/government/uploads/system/uploads/attachment_data/file/755135/Mental_health_and_behaviour_in_schools__.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12F35-1A58-44BD-BBD6-D447534FE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4506</Words>
  <Characters>25686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Tumman</dc:creator>
  <cp:keywords/>
  <dc:description/>
  <cp:lastModifiedBy>school secretary</cp:lastModifiedBy>
  <cp:revision>2</cp:revision>
  <dcterms:created xsi:type="dcterms:W3CDTF">2021-04-23T08:58:00Z</dcterms:created>
  <dcterms:modified xsi:type="dcterms:W3CDTF">2021-04-23T08:58:00Z</dcterms:modified>
</cp:coreProperties>
</file>